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264E0" w14:textId="5FDEC464" w:rsidR="00D641B4" w:rsidRPr="00C8146E" w:rsidRDefault="00D641B4" w:rsidP="00D641B4">
      <w:pPr>
        <w:widowControl/>
        <w:autoSpaceDE/>
        <w:autoSpaceDN/>
        <w:adjustRightInd/>
        <w:jc w:val="center"/>
        <w:rPr>
          <w:rFonts w:ascii="Times New Roman" w:hAnsi="Times New Roman" w:cs="Times New Roman"/>
          <w:b/>
          <w:sz w:val="22"/>
          <w:szCs w:val="24"/>
          <w:lang w:val="en-GB"/>
        </w:rPr>
      </w:pPr>
      <w:r w:rsidRPr="00C8146E">
        <w:rPr>
          <w:rFonts w:ascii="Times New Roman" w:hAnsi="Times New Roman" w:cs="Times New Roman"/>
          <w:b/>
          <w:sz w:val="22"/>
          <w:szCs w:val="24"/>
          <w:lang w:val="en-GB"/>
        </w:rPr>
        <w:t xml:space="preserve">IDENTIFICATION AND DEVELOPMENT OF </w:t>
      </w:r>
      <w:r w:rsidR="00893D4D" w:rsidRPr="00C8146E">
        <w:rPr>
          <w:rFonts w:ascii="Times New Roman" w:hAnsi="Times New Roman" w:cs="Times New Roman"/>
          <w:b/>
          <w:bCs/>
          <w:sz w:val="22"/>
          <w:szCs w:val="24"/>
        </w:rPr>
        <w:t>AFI NAVMOD</w:t>
      </w:r>
    </w:p>
    <w:p w14:paraId="6964A68F" w14:textId="77777777" w:rsidR="00D641B4" w:rsidRPr="00C8146E" w:rsidRDefault="00D641B4" w:rsidP="00D641B4">
      <w:pPr>
        <w:widowControl/>
        <w:autoSpaceDE/>
        <w:autoSpaceDN/>
        <w:adjustRightInd/>
        <w:jc w:val="center"/>
        <w:rPr>
          <w:rFonts w:ascii="Times New Roman" w:hAnsi="Times New Roman" w:cs="Times New Roman"/>
          <w:b/>
          <w:sz w:val="22"/>
          <w:szCs w:val="24"/>
          <w:lang w:val="en-GB"/>
        </w:rPr>
      </w:pPr>
    </w:p>
    <w:p w14:paraId="5556BD33" w14:textId="77777777" w:rsidR="00D641B4" w:rsidRPr="00C8146E" w:rsidRDefault="00D641B4" w:rsidP="00D641B4">
      <w:pPr>
        <w:widowControl/>
        <w:autoSpaceDE/>
        <w:autoSpaceDN/>
        <w:adjustRightInd/>
        <w:jc w:val="center"/>
        <w:rPr>
          <w:rFonts w:ascii="Times New Roman" w:hAnsi="Times New Roman" w:cs="Times New Roman"/>
          <w:b/>
          <w:sz w:val="22"/>
          <w:szCs w:val="22"/>
          <w:lang w:val="en-GB"/>
        </w:rPr>
      </w:pPr>
    </w:p>
    <w:p w14:paraId="7BA53407" w14:textId="77777777" w:rsidR="00D641B4" w:rsidRPr="00C8146E" w:rsidRDefault="00D641B4" w:rsidP="00D641B4">
      <w:pPr>
        <w:widowControl/>
        <w:numPr>
          <w:ilvl w:val="0"/>
          <w:numId w:val="1"/>
        </w:numPr>
        <w:autoSpaceDE/>
        <w:autoSpaceDN/>
        <w:adjustRightInd/>
        <w:spacing w:after="240"/>
        <w:ind w:left="357" w:hanging="357"/>
        <w:rPr>
          <w:rFonts w:ascii="Times New Roman" w:hAnsi="Times New Roman" w:cs="Times New Roman"/>
          <w:b/>
          <w:bCs/>
          <w:sz w:val="24"/>
          <w:szCs w:val="24"/>
          <w:lang w:val="en-GB"/>
        </w:rPr>
      </w:pPr>
      <w:r w:rsidRPr="00C8146E">
        <w:rPr>
          <w:rFonts w:ascii="Times New Roman" w:hAnsi="Times New Roman" w:cs="Times New Roman"/>
          <w:b/>
          <w:bCs/>
          <w:sz w:val="24"/>
          <w:szCs w:val="24"/>
          <w:lang w:val="en-GB"/>
        </w:rPr>
        <w:t>Project Identification</w:t>
      </w:r>
    </w:p>
    <w:tbl>
      <w:tblPr>
        <w:tblW w:w="9688"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177"/>
        <w:gridCol w:w="4962"/>
        <w:gridCol w:w="1425"/>
        <w:gridCol w:w="1116"/>
        <w:gridCol w:w="8"/>
      </w:tblGrid>
      <w:tr w:rsidR="00D641B4" w:rsidRPr="00C8146E" w14:paraId="3E34DBB1" w14:textId="77777777" w:rsidTr="00C833F4">
        <w:trPr>
          <w:gridAfter w:val="1"/>
          <w:wAfter w:w="8" w:type="dxa"/>
          <w:trHeight w:val="437"/>
        </w:trPr>
        <w:tc>
          <w:tcPr>
            <w:tcW w:w="217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BC9DCF8"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AFI Region</w:t>
            </w:r>
          </w:p>
        </w:tc>
        <w:tc>
          <w:tcPr>
            <w:tcW w:w="4963"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A2EC346"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PROJECT DESCRIPTION (DP)</w:t>
            </w:r>
          </w:p>
        </w:tc>
        <w:tc>
          <w:tcPr>
            <w:tcW w:w="2540"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4F064293"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C8146E">
              <w:rPr>
                <w:rFonts w:ascii="Times New Roman" w:hAnsi="Times New Roman" w:cs="Times New Roman"/>
                <w:bCs/>
                <w:color w:val="000000"/>
                <w:lang w:val="en-GB"/>
              </w:rPr>
              <w:t>DP N° XX</w:t>
            </w:r>
          </w:p>
        </w:tc>
      </w:tr>
      <w:tr w:rsidR="00D641B4" w:rsidRPr="00C8146E" w14:paraId="39D606D8" w14:textId="77777777" w:rsidTr="00C833F4">
        <w:trPr>
          <w:trHeight w:val="257"/>
        </w:trPr>
        <w:tc>
          <w:tcPr>
            <w:tcW w:w="217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CDCEA6C"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i/>
                <w:iCs/>
                <w:lang w:val="en-GB" w:eastAsia="es-PE"/>
              </w:rPr>
            </w:pPr>
            <w:r w:rsidRPr="00C8146E">
              <w:rPr>
                <w:rFonts w:ascii="Times New Roman" w:hAnsi="Times New Roman" w:cs="Times New Roman"/>
                <w:b/>
                <w:i/>
                <w:iCs/>
                <w:lang w:val="en-GB" w:eastAsia="es-PE"/>
              </w:rPr>
              <w:t>Programme</w:t>
            </w:r>
          </w:p>
        </w:tc>
        <w:tc>
          <w:tcPr>
            <w:tcW w:w="4963"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219F1E7"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C8146E">
              <w:rPr>
                <w:rFonts w:ascii="Times New Roman" w:hAnsi="Times New Roman" w:cs="Times New Roman"/>
                <w:b/>
                <w:bCs/>
                <w:color w:val="000000"/>
                <w:lang w:val="en-GB"/>
              </w:rPr>
              <w:t>Title of the Project</w:t>
            </w:r>
          </w:p>
        </w:tc>
        <w:tc>
          <w:tcPr>
            <w:tcW w:w="142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61D508"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 xml:space="preserve">Start </w:t>
            </w:r>
          </w:p>
        </w:tc>
        <w:tc>
          <w:tcPr>
            <w:tcW w:w="1123"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C364A88"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End</w:t>
            </w:r>
          </w:p>
        </w:tc>
      </w:tr>
      <w:tr w:rsidR="00D641B4" w:rsidRPr="00C8146E" w14:paraId="68DAB34D" w14:textId="77777777" w:rsidTr="00C833F4">
        <w:trPr>
          <w:trHeight w:val="807"/>
        </w:trPr>
        <w:tc>
          <w:tcPr>
            <w:tcW w:w="217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2D1523A" w14:textId="233D2709"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r w:rsidRPr="00C8146E">
              <w:rPr>
                <w:rFonts w:ascii="Times New Roman" w:hAnsi="Times New Roman" w:cs="Times New Roman"/>
                <w:i/>
                <w:iCs/>
                <w:lang w:val="pt-PT" w:eastAsia="es-PE"/>
              </w:rPr>
              <w:t>[</w:t>
            </w:r>
            <w:r w:rsidR="00893D4D" w:rsidRPr="00C8146E">
              <w:rPr>
                <w:rFonts w:ascii="Times New Roman" w:hAnsi="Times New Roman" w:cs="Times New Roman"/>
                <w:i/>
                <w:iCs/>
                <w:lang w:val="pt-PT" w:eastAsia="es-PE"/>
              </w:rPr>
              <w:t>CNS</w:t>
            </w:r>
            <w:r w:rsidRPr="00C8146E">
              <w:rPr>
                <w:rFonts w:ascii="Times New Roman" w:hAnsi="Times New Roman" w:cs="Times New Roman"/>
                <w:i/>
                <w:iCs/>
                <w:lang w:val="pt-PT" w:eastAsia="es-PE"/>
              </w:rPr>
              <w:t>]</w:t>
            </w:r>
          </w:p>
          <w:p w14:paraId="134C5909"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p>
          <w:p w14:paraId="73005933" w14:textId="67C5832D" w:rsidR="00D641B4" w:rsidRPr="00C8146E" w:rsidRDefault="00D641B4" w:rsidP="00F37FC3">
            <w:pPr>
              <w:widowControl/>
              <w:tabs>
                <w:tab w:val="left" w:pos="1440"/>
                <w:tab w:val="left" w:pos="2160"/>
                <w:tab w:val="left" w:pos="2880"/>
                <w:tab w:val="right" w:pos="9360"/>
              </w:tabs>
              <w:autoSpaceDE/>
              <w:autoSpaceDN/>
              <w:adjustRightInd/>
              <w:rPr>
                <w:rFonts w:ascii="Times New Roman" w:hAnsi="Times New Roman" w:cs="Times New Roman"/>
                <w:b/>
                <w:iCs/>
                <w:lang w:val="en-GB" w:eastAsia="es-PE"/>
              </w:rPr>
            </w:pPr>
            <w:r w:rsidRPr="00C8146E">
              <w:rPr>
                <w:rFonts w:ascii="Times New Roman" w:hAnsi="Times New Roman" w:cs="Times New Roman"/>
                <w:b/>
                <w:iCs/>
                <w:lang w:val="en-GB" w:eastAsia="es-PE"/>
              </w:rPr>
              <w:t>Programme Facilitator: [ROs]</w:t>
            </w:r>
            <w:r w:rsidR="00893D4D" w:rsidRPr="00C8146E">
              <w:rPr>
                <w:rFonts w:ascii="Times New Roman" w:hAnsi="Times New Roman" w:cs="Times New Roman"/>
                <w:b/>
                <w:iCs/>
                <w:lang w:val="en-GB" w:eastAsia="es-PE"/>
              </w:rPr>
              <w:t xml:space="preserve"> : RO CNS </w:t>
            </w:r>
          </w:p>
        </w:tc>
        <w:tc>
          <w:tcPr>
            <w:tcW w:w="4963"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7C417CD9" w14:textId="77777777" w:rsidR="001C4C78" w:rsidRPr="00C8146E" w:rsidRDefault="00893D4D" w:rsidP="001C4C78">
            <w:pPr>
              <w:rPr>
                <w:rFonts w:ascii="Times New Roman" w:hAnsi="Times New Roman" w:cs="Times New Roman"/>
                <w:b/>
                <w:bCs/>
                <w:i/>
                <w:iCs/>
                <w:sz w:val="22"/>
                <w:szCs w:val="22"/>
              </w:rPr>
            </w:pPr>
            <w:r w:rsidRPr="00C8146E">
              <w:rPr>
                <w:rFonts w:ascii="Times New Roman" w:hAnsi="Times New Roman" w:cs="Times New Roman"/>
                <w:b/>
                <w:bCs/>
                <w:color w:val="000000"/>
              </w:rPr>
              <w:t>AFI NAVMOD</w:t>
            </w:r>
            <w:r w:rsidR="001C4C78" w:rsidRPr="00C8146E">
              <w:rPr>
                <w:rFonts w:ascii="Times New Roman" w:hAnsi="Times New Roman" w:cs="Times New Roman"/>
                <w:b/>
                <w:bCs/>
                <w:color w:val="000000"/>
              </w:rPr>
              <w:t xml:space="preserve"> </w:t>
            </w:r>
            <w:r w:rsidR="001C4C78" w:rsidRPr="00C8146E">
              <w:rPr>
                <w:rFonts w:ascii="Times New Roman" w:eastAsiaTheme="majorEastAsia" w:hAnsi="Times New Roman" w:cs="Times New Roman"/>
                <w:i/>
                <w:iCs/>
                <w:sz w:val="22"/>
                <w:szCs w:val="22"/>
              </w:rPr>
              <w:t>AFI Navigation Modernization Initiative</w:t>
            </w:r>
          </w:p>
          <w:p w14:paraId="7671274D" w14:textId="775F8FE8" w:rsidR="00D641B4" w:rsidRPr="00C8146E" w:rsidRDefault="00D641B4" w:rsidP="00F37FC3">
            <w:pPr>
              <w:widowControl/>
              <w:tabs>
                <w:tab w:val="left" w:pos="2160"/>
                <w:tab w:val="left" w:pos="2880"/>
                <w:tab w:val="right" w:pos="9360"/>
              </w:tabs>
              <w:autoSpaceDE/>
              <w:autoSpaceDN/>
              <w:adjustRightInd/>
              <w:rPr>
                <w:rFonts w:ascii="Times New Roman" w:hAnsi="Times New Roman" w:cs="Times New Roman"/>
                <w:bCs/>
                <w:color w:val="000000"/>
                <w:lang w:val="en-GB"/>
              </w:rPr>
            </w:pPr>
          </w:p>
          <w:p w14:paraId="6DFDA54A" w14:textId="77777777" w:rsidR="00D641B4" w:rsidRPr="00C8146E" w:rsidRDefault="00D641B4" w:rsidP="00F37FC3">
            <w:pPr>
              <w:widowControl/>
              <w:tabs>
                <w:tab w:val="left" w:pos="2160"/>
                <w:tab w:val="left" w:pos="2880"/>
                <w:tab w:val="right" w:pos="9360"/>
              </w:tabs>
              <w:autoSpaceDE/>
              <w:autoSpaceDN/>
              <w:adjustRightInd/>
              <w:rPr>
                <w:rFonts w:ascii="Times New Roman" w:hAnsi="Times New Roman" w:cs="Times New Roman"/>
                <w:sz w:val="22"/>
                <w:szCs w:val="24"/>
              </w:rPr>
            </w:pPr>
            <w:r w:rsidRPr="00C8146E">
              <w:rPr>
                <w:rFonts w:ascii="Times New Roman" w:hAnsi="Times New Roman" w:cs="Times New Roman"/>
                <w:bCs/>
                <w:color w:val="000000"/>
                <w:lang w:val="en-GB"/>
              </w:rPr>
              <w:t>Project coordinator: [Name of the Project Coordinator]</w:t>
            </w:r>
          </w:p>
          <w:p w14:paraId="36BAEC83" w14:textId="77777777" w:rsidR="00D641B4" w:rsidRPr="00C8146E" w:rsidRDefault="00D641B4" w:rsidP="00F37FC3">
            <w:pPr>
              <w:widowControl/>
              <w:tabs>
                <w:tab w:val="left" w:pos="2880"/>
                <w:tab w:val="left" w:pos="3719"/>
                <w:tab w:val="right" w:pos="9360"/>
              </w:tabs>
              <w:autoSpaceDE/>
              <w:autoSpaceDN/>
              <w:adjustRightInd/>
              <w:rPr>
                <w:rFonts w:ascii="Times New Roman" w:hAnsi="Times New Roman" w:cs="Times New Roman"/>
                <w:b/>
                <w:bCs/>
                <w:color w:val="ED7D31"/>
                <w:lang w:val="en-GB"/>
              </w:rPr>
            </w:pPr>
            <w:r w:rsidRPr="00C8146E">
              <w:rPr>
                <w:rFonts w:ascii="Times New Roman" w:hAnsi="Times New Roman" w:cs="Times New Roman"/>
                <w:b/>
                <w:bCs/>
                <w:lang w:val="en-GB"/>
              </w:rPr>
              <w:t xml:space="preserve"> </w:t>
            </w:r>
          </w:p>
        </w:tc>
        <w:tc>
          <w:tcPr>
            <w:tcW w:w="142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3C103555" w14:textId="202A7DDE" w:rsidR="00D641B4" w:rsidRPr="00C8146E" w:rsidRDefault="001C4C78"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C8146E">
              <w:rPr>
                <w:rFonts w:ascii="Times New Roman" w:hAnsi="Times New Roman" w:cs="Times New Roman"/>
                <w:b/>
                <w:bCs/>
                <w:spacing w:val="-1"/>
                <w:sz w:val="22"/>
                <w:szCs w:val="24"/>
              </w:rPr>
              <w:t>01/12/2025</w:t>
            </w:r>
          </w:p>
        </w:tc>
        <w:tc>
          <w:tcPr>
            <w:tcW w:w="1123"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4DACC41" w14:textId="1A968588" w:rsidR="00D641B4" w:rsidRPr="00C8146E" w:rsidRDefault="001C4C78"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C8146E">
              <w:rPr>
                <w:rFonts w:ascii="Times New Roman" w:hAnsi="Times New Roman" w:cs="Times New Roman"/>
                <w:b/>
                <w:bCs/>
                <w:spacing w:val="-1"/>
                <w:sz w:val="22"/>
                <w:szCs w:val="24"/>
              </w:rPr>
              <w:t>31/12/2027</w:t>
            </w:r>
          </w:p>
        </w:tc>
      </w:tr>
      <w:tr w:rsidR="00D641B4" w:rsidRPr="00C8146E" w14:paraId="67AE8152" w14:textId="77777777" w:rsidTr="00C833F4">
        <w:trPr>
          <w:gridAfter w:val="1"/>
          <w:wAfter w:w="7" w:type="dxa"/>
          <w:cantSplit/>
          <w:trHeight w:val="737"/>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1D7B13" w14:textId="77777777" w:rsidR="00D641B4" w:rsidRPr="00C8146E"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C8146E">
              <w:rPr>
                <w:rFonts w:ascii="Times New Roman" w:hAnsi="Times New Roman" w:cs="Times New Roman"/>
                <w:b/>
                <w:bCs/>
                <w:lang w:val="en-GB"/>
              </w:rPr>
              <w:t xml:space="preserve">Rationale  </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452CDD0" w14:textId="02198C70" w:rsidR="00D641B4" w:rsidRPr="00A573C5" w:rsidRDefault="000B6131" w:rsidP="00F37FC3">
            <w:pPr>
              <w:widowControl/>
              <w:tabs>
                <w:tab w:val="left" w:pos="1440"/>
                <w:tab w:val="left" w:pos="2160"/>
                <w:tab w:val="left" w:pos="2880"/>
              </w:tabs>
              <w:autoSpaceDE/>
              <w:autoSpaceDN/>
              <w:adjustRightInd/>
              <w:jc w:val="both"/>
              <w:rPr>
                <w:rFonts w:ascii="Times New Roman" w:hAnsi="Times New Roman" w:cs="Times New Roman"/>
                <w:bCs/>
                <w:color w:val="000000"/>
              </w:rPr>
            </w:pPr>
            <w:r w:rsidRPr="000B6131">
              <w:rPr>
                <w:rFonts w:ascii="Times New Roman" w:hAnsi="Times New Roman" w:cs="Times New Roman"/>
                <w:bCs/>
                <w:color w:val="000000"/>
              </w:rPr>
              <w:t>The AFI NAVMOD project is justified by the need to modernize and maintain reliable navigation services in the AFI Region. Conventional navigation aids, as outlined in the AFI Air Navigation Plan (FASID Table CNS 3), remain essential for redundancy and continuity. At the same time, GNSS enables more efficient en-route and approach operations, supporting PBN and RNP implementation. The introduction of augmented GNSS further enhances accuracy and flexibility, particularly for landing operations. However, increasing reliance on GNSS, coupled with vulnerabilities such as Radio Frequency Interference (RFI), poses risks to safety and operational continuity. Therefore, a balanced approach is required—modernizing conventional systems while strengthening GNSS integrity and aligning with ICAO’s GANP and regional performance objectives.</w:t>
            </w:r>
          </w:p>
        </w:tc>
      </w:tr>
      <w:tr w:rsidR="00D641B4" w:rsidRPr="00C8146E" w14:paraId="32DB6385" w14:textId="77777777" w:rsidTr="00C833F4">
        <w:trPr>
          <w:gridAfter w:val="1"/>
          <w:wAfter w:w="7" w:type="dxa"/>
          <w:trHeight w:val="512"/>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A4220C" w14:textId="77777777" w:rsidR="00D641B4" w:rsidRPr="00C8146E" w:rsidRDefault="00D641B4" w:rsidP="00F37FC3">
            <w:pPr>
              <w:widowControl/>
              <w:tabs>
                <w:tab w:val="left" w:pos="2160"/>
                <w:tab w:val="left" w:pos="2880"/>
                <w:tab w:val="right" w:pos="9360"/>
              </w:tabs>
              <w:autoSpaceDE/>
              <w:autoSpaceDN/>
              <w:adjustRightInd/>
              <w:ind w:left="142"/>
              <w:rPr>
                <w:rFonts w:ascii="Times New Roman" w:hAnsi="Times New Roman" w:cs="Times New Roman"/>
                <w:b/>
                <w:bCs/>
                <w:color w:val="000000"/>
                <w:lang w:val="en-GB"/>
              </w:rPr>
            </w:pPr>
            <w:r w:rsidRPr="00C8146E">
              <w:rPr>
                <w:rFonts w:ascii="Times New Roman" w:hAnsi="Times New Roman" w:cs="Times New Roman"/>
                <w:b/>
                <w:bCs/>
                <w:color w:val="000000"/>
                <w:lang w:val="en-GB"/>
              </w:rPr>
              <w:t xml:space="preserve">Objective </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1542C2FE" w14:textId="77777777" w:rsidR="0037764B" w:rsidRPr="0037764B" w:rsidRDefault="0037764B" w:rsidP="0037764B">
            <w:pPr>
              <w:widowControl/>
              <w:tabs>
                <w:tab w:val="left" w:pos="2160"/>
                <w:tab w:val="left" w:pos="2880"/>
                <w:tab w:val="right" w:pos="9360"/>
              </w:tabs>
              <w:autoSpaceDE/>
              <w:autoSpaceDN/>
              <w:adjustRightInd/>
              <w:ind w:left="31"/>
              <w:rPr>
                <w:rFonts w:ascii="Times New Roman" w:hAnsi="Times New Roman" w:cs="Times New Roman"/>
                <w:bCs/>
                <w:color w:val="000000"/>
              </w:rPr>
            </w:pPr>
            <w:r w:rsidRPr="0037764B">
              <w:rPr>
                <w:rFonts w:ascii="Times New Roman" w:hAnsi="Times New Roman" w:cs="Times New Roman"/>
                <w:bCs/>
                <w:color w:val="000000"/>
              </w:rPr>
              <w:t>To assist AFI States in modernizing aeronautical navigation services through:</w:t>
            </w:r>
          </w:p>
          <w:p w14:paraId="3D3F5607" w14:textId="77777777" w:rsidR="0037764B" w:rsidRPr="0037764B" w:rsidRDefault="0037764B" w:rsidP="0037764B">
            <w:pPr>
              <w:widowControl/>
              <w:numPr>
                <w:ilvl w:val="0"/>
                <w:numId w:val="3"/>
              </w:numPr>
              <w:tabs>
                <w:tab w:val="left" w:pos="2160"/>
                <w:tab w:val="left" w:pos="2880"/>
                <w:tab w:val="right" w:pos="9360"/>
              </w:tabs>
              <w:autoSpaceDE/>
              <w:autoSpaceDN/>
              <w:adjustRightInd/>
              <w:rPr>
                <w:rFonts w:ascii="Times New Roman" w:hAnsi="Times New Roman" w:cs="Times New Roman"/>
                <w:bCs/>
                <w:color w:val="000000"/>
                <w:lang w:val="fr-SN"/>
              </w:rPr>
            </w:pPr>
            <w:r w:rsidRPr="0037764B">
              <w:rPr>
                <w:rFonts w:ascii="Times New Roman" w:hAnsi="Times New Roman" w:cs="Times New Roman"/>
                <w:bCs/>
                <w:color w:val="000000"/>
                <w:lang w:val="fr-SN"/>
              </w:rPr>
              <w:t>Implementation of conventional navigation aids (ILS, VOR, DME)</w:t>
            </w:r>
          </w:p>
          <w:p w14:paraId="41D41685" w14:textId="77777777" w:rsidR="0037764B" w:rsidRPr="0037764B" w:rsidRDefault="0037764B" w:rsidP="0037764B">
            <w:pPr>
              <w:widowControl/>
              <w:numPr>
                <w:ilvl w:val="0"/>
                <w:numId w:val="3"/>
              </w:numPr>
              <w:tabs>
                <w:tab w:val="left" w:pos="2160"/>
                <w:tab w:val="left" w:pos="2880"/>
                <w:tab w:val="right" w:pos="9360"/>
              </w:tabs>
              <w:autoSpaceDE/>
              <w:autoSpaceDN/>
              <w:adjustRightInd/>
              <w:rPr>
                <w:rFonts w:ascii="Times New Roman" w:hAnsi="Times New Roman" w:cs="Times New Roman"/>
                <w:bCs/>
                <w:color w:val="000000"/>
              </w:rPr>
            </w:pPr>
            <w:r w:rsidRPr="0037764B">
              <w:rPr>
                <w:rFonts w:ascii="Times New Roman" w:hAnsi="Times New Roman" w:cs="Times New Roman"/>
                <w:bCs/>
                <w:color w:val="000000"/>
              </w:rPr>
              <w:t>Integration and oversight of GNSS (core and augmented)</w:t>
            </w:r>
          </w:p>
          <w:p w14:paraId="0070CD34" w14:textId="77777777" w:rsidR="0037764B" w:rsidRPr="0037764B" w:rsidRDefault="0037764B" w:rsidP="0037764B">
            <w:pPr>
              <w:widowControl/>
              <w:numPr>
                <w:ilvl w:val="0"/>
                <w:numId w:val="3"/>
              </w:numPr>
              <w:tabs>
                <w:tab w:val="left" w:pos="2160"/>
                <w:tab w:val="left" w:pos="2880"/>
                <w:tab w:val="right" w:pos="9360"/>
              </w:tabs>
              <w:autoSpaceDE/>
              <w:autoSpaceDN/>
              <w:adjustRightInd/>
              <w:rPr>
                <w:rFonts w:ascii="Times New Roman" w:hAnsi="Times New Roman" w:cs="Times New Roman"/>
                <w:bCs/>
                <w:color w:val="000000"/>
              </w:rPr>
            </w:pPr>
            <w:r w:rsidRPr="0037764B">
              <w:rPr>
                <w:rFonts w:ascii="Times New Roman" w:hAnsi="Times New Roman" w:cs="Times New Roman"/>
                <w:bCs/>
                <w:color w:val="000000"/>
              </w:rPr>
              <w:t>Strengthening GNSS monitoring and RFI mitigation</w:t>
            </w:r>
          </w:p>
          <w:p w14:paraId="6C041712" w14:textId="77777777" w:rsidR="00A573C5" w:rsidRDefault="00A20752" w:rsidP="000762B2">
            <w:pPr>
              <w:widowControl/>
              <w:numPr>
                <w:ilvl w:val="0"/>
                <w:numId w:val="3"/>
              </w:numPr>
              <w:tabs>
                <w:tab w:val="left" w:pos="2160"/>
                <w:tab w:val="left" w:pos="2880"/>
                <w:tab w:val="right" w:pos="9360"/>
              </w:tabs>
              <w:autoSpaceDE/>
              <w:autoSpaceDN/>
              <w:adjustRightInd/>
              <w:rPr>
                <w:rFonts w:ascii="Times New Roman" w:hAnsi="Times New Roman" w:cs="Times New Roman"/>
                <w:bCs/>
                <w:color w:val="000000"/>
              </w:rPr>
            </w:pPr>
            <w:r w:rsidRPr="004B4F0B">
              <w:rPr>
                <w:rFonts w:ascii="Times New Roman" w:hAnsi="Times New Roman" w:cs="Times New Roman"/>
                <w:bCs/>
                <w:color w:val="000000"/>
              </w:rPr>
              <w:t>Defini</w:t>
            </w:r>
            <w:r>
              <w:rPr>
                <w:rFonts w:ascii="Times New Roman" w:hAnsi="Times New Roman" w:cs="Times New Roman"/>
                <w:bCs/>
                <w:color w:val="000000"/>
              </w:rPr>
              <w:t>tion of</w:t>
            </w:r>
            <w:r w:rsidRPr="004B4F0B">
              <w:rPr>
                <w:rFonts w:ascii="Times New Roman" w:hAnsi="Times New Roman" w:cs="Times New Roman"/>
                <w:bCs/>
                <w:color w:val="000000"/>
              </w:rPr>
              <w:t xml:space="preserve"> minimal operational networks for conventional aids to ensure redundancy</w:t>
            </w:r>
            <w:r w:rsidRPr="00A20752">
              <w:rPr>
                <w:rFonts w:ascii="Times New Roman" w:hAnsi="Times New Roman" w:cs="Times New Roman"/>
                <w:bCs/>
                <w:color w:val="000000"/>
              </w:rPr>
              <w:t xml:space="preserve"> </w:t>
            </w:r>
          </w:p>
          <w:p w14:paraId="2FBAF87B" w14:textId="2B29573A" w:rsidR="00D641B4" w:rsidRPr="00A20752" w:rsidRDefault="0037764B" w:rsidP="000762B2">
            <w:pPr>
              <w:widowControl/>
              <w:numPr>
                <w:ilvl w:val="0"/>
                <w:numId w:val="3"/>
              </w:numPr>
              <w:tabs>
                <w:tab w:val="left" w:pos="2160"/>
                <w:tab w:val="left" w:pos="2880"/>
                <w:tab w:val="right" w:pos="9360"/>
              </w:tabs>
              <w:autoSpaceDE/>
              <w:autoSpaceDN/>
              <w:adjustRightInd/>
              <w:rPr>
                <w:rFonts w:ascii="Times New Roman" w:hAnsi="Times New Roman" w:cs="Times New Roman"/>
                <w:bCs/>
                <w:color w:val="000000"/>
              </w:rPr>
            </w:pPr>
            <w:r w:rsidRPr="0037764B">
              <w:rPr>
                <w:rFonts w:ascii="Times New Roman" w:hAnsi="Times New Roman" w:cs="Times New Roman"/>
                <w:bCs/>
                <w:color w:val="000000"/>
              </w:rPr>
              <w:t>Enhancing regional capacity and coordination</w:t>
            </w:r>
          </w:p>
        </w:tc>
      </w:tr>
      <w:tr w:rsidR="00D641B4" w:rsidRPr="00C8146E" w14:paraId="123D5655" w14:textId="77777777" w:rsidTr="00C833F4">
        <w:trPr>
          <w:gridAfter w:val="1"/>
          <w:wAfter w:w="7" w:type="dxa"/>
          <w:trHeight w:val="782"/>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85C12E" w14:textId="77777777" w:rsidR="00D641B4" w:rsidRPr="00C8146E"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C8146E">
              <w:rPr>
                <w:rFonts w:ascii="Times New Roman" w:hAnsi="Times New Roman" w:cs="Times New Roman"/>
                <w:b/>
                <w:bCs/>
                <w:color w:val="000000"/>
                <w:lang w:val="en-GB"/>
              </w:rPr>
              <w:t xml:space="preserve">Scope </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6DD8FAC" w14:textId="77777777" w:rsidR="000762B2" w:rsidRPr="000762B2" w:rsidRDefault="000762B2" w:rsidP="000762B2">
            <w:pPr>
              <w:widowControl/>
              <w:numPr>
                <w:ilvl w:val="0"/>
                <w:numId w:val="4"/>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0762B2">
              <w:rPr>
                <w:rFonts w:ascii="Times New Roman" w:hAnsi="Times New Roman" w:cs="Times New Roman"/>
                <w:bCs/>
                <w:color w:val="000000"/>
              </w:rPr>
              <w:t>Covers all AFI States and FIRs</w:t>
            </w:r>
          </w:p>
          <w:p w14:paraId="5CDDB291" w14:textId="77777777" w:rsidR="000762B2" w:rsidRPr="000762B2" w:rsidRDefault="000762B2" w:rsidP="000762B2">
            <w:pPr>
              <w:widowControl/>
              <w:numPr>
                <w:ilvl w:val="0"/>
                <w:numId w:val="4"/>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0762B2">
              <w:rPr>
                <w:rFonts w:ascii="Times New Roman" w:hAnsi="Times New Roman" w:cs="Times New Roman"/>
                <w:bCs/>
                <w:color w:val="000000"/>
              </w:rPr>
              <w:t>Includes both ground-based and satellite-based navigation systems</w:t>
            </w:r>
          </w:p>
          <w:p w14:paraId="401852E5" w14:textId="77777777" w:rsidR="000762B2" w:rsidRPr="000762B2" w:rsidRDefault="000762B2" w:rsidP="000762B2">
            <w:pPr>
              <w:widowControl/>
              <w:numPr>
                <w:ilvl w:val="0"/>
                <w:numId w:val="4"/>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0762B2">
              <w:rPr>
                <w:rFonts w:ascii="Times New Roman" w:hAnsi="Times New Roman" w:cs="Times New Roman"/>
                <w:bCs/>
                <w:color w:val="000000"/>
              </w:rPr>
              <w:t>Encompasses infrastructure, procedures, training, monitoring, and reporting mechanisms</w:t>
            </w:r>
          </w:p>
          <w:p w14:paraId="1750CFB7" w14:textId="36D747D3" w:rsidR="00D641B4" w:rsidRPr="00C8146E" w:rsidRDefault="000762B2" w:rsidP="000762B2">
            <w:pPr>
              <w:widowControl/>
              <w:numPr>
                <w:ilvl w:val="0"/>
                <w:numId w:val="4"/>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0762B2">
              <w:rPr>
                <w:rFonts w:ascii="Times New Roman" w:hAnsi="Times New Roman" w:cs="Times New Roman"/>
                <w:bCs/>
                <w:color w:val="000000"/>
              </w:rPr>
              <w:t>Supports national and regional air navigation planning</w:t>
            </w:r>
          </w:p>
        </w:tc>
      </w:tr>
      <w:tr w:rsidR="00D641B4" w:rsidRPr="00C8146E" w14:paraId="0A885B83" w14:textId="77777777" w:rsidTr="00C833F4">
        <w:trPr>
          <w:gridAfter w:val="1"/>
          <w:wAfter w:w="7" w:type="dxa"/>
          <w:trHeight w:val="537"/>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25ACDB" w14:textId="77777777" w:rsidR="00D641B4" w:rsidRPr="00C8146E"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C8146E">
              <w:rPr>
                <w:rFonts w:ascii="Times New Roman" w:hAnsi="Times New Roman" w:cs="Times New Roman"/>
                <w:b/>
                <w:bCs/>
                <w:color w:val="000000"/>
                <w:lang w:val="en-GB"/>
              </w:rPr>
              <w:t>Metrics</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93D9C2B" w14:textId="77777777" w:rsidR="00683A7F" w:rsidRPr="00683A7F" w:rsidRDefault="00683A7F" w:rsidP="00683A7F">
            <w:pPr>
              <w:widowControl/>
              <w:numPr>
                <w:ilvl w:val="0"/>
                <w:numId w:val="5"/>
              </w:numPr>
              <w:tabs>
                <w:tab w:val="right" w:pos="9360"/>
              </w:tabs>
              <w:autoSpaceDE/>
              <w:autoSpaceDN/>
              <w:adjustRightInd/>
              <w:jc w:val="both"/>
              <w:rPr>
                <w:rFonts w:ascii="Times New Roman" w:hAnsi="Times New Roman" w:cs="Times New Roman"/>
                <w:bCs/>
                <w:color w:val="000000"/>
              </w:rPr>
            </w:pPr>
            <w:r w:rsidRPr="00683A7F">
              <w:rPr>
                <w:rFonts w:ascii="Times New Roman" w:hAnsi="Times New Roman" w:cs="Times New Roman"/>
                <w:bCs/>
                <w:color w:val="000000"/>
              </w:rPr>
              <w:t>% of States with updated national navigation plans including GNSS</w:t>
            </w:r>
          </w:p>
          <w:p w14:paraId="7B9D022C" w14:textId="77777777" w:rsidR="00683A7F" w:rsidRPr="00683A7F" w:rsidRDefault="00683A7F" w:rsidP="00683A7F">
            <w:pPr>
              <w:widowControl/>
              <w:numPr>
                <w:ilvl w:val="0"/>
                <w:numId w:val="5"/>
              </w:numPr>
              <w:tabs>
                <w:tab w:val="right" w:pos="9360"/>
              </w:tabs>
              <w:autoSpaceDE/>
              <w:autoSpaceDN/>
              <w:adjustRightInd/>
              <w:jc w:val="both"/>
              <w:rPr>
                <w:rFonts w:ascii="Times New Roman" w:hAnsi="Times New Roman" w:cs="Times New Roman"/>
                <w:bCs/>
                <w:color w:val="000000"/>
              </w:rPr>
            </w:pPr>
            <w:r w:rsidRPr="00683A7F">
              <w:rPr>
                <w:rFonts w:ascii="Times New Roman" w:hAnsi="Times New Roman" w:cs="Times New Roman"/>
                <w:bCs/>
                <w:color w:val="000000"/>
              </w:rPr>
              <w:t>Number of States with operational GNSS monitoring and RFI reporting mechanisms</w:t>
            </w:r>
          </w:p>
          <w:p w14:paraId="5169490B" w14:textId="77777777" w:rsidR="00683A7F" w:rsidRPr="00683A7F" w:rsidRDefault="00683A7F" w:rsidP="00683A7F">
            <w:pPr>
              <w:widowControl/>
              <w:numPr>
                <w:ilvl w:val="0"/>
                <w:numId w:val="5"/>
              </w:numPr>
              <w:tabs>
                <w:tab w:val="right" w:pos="9360"/>
              </w:tabs>
              <w:autoSpaceDE/>
              <w:autoSpaceDN/>
              <w:adjustRightInd/>
              <w:jc w:val="both"/>
              <w:rPr>
                <w:rFonts w:ascii="Times New Roman" w:hAnsi="Times New Roman" w:cs="Times New Roman"/>
                <w:bCs/>
                <w:color w:val="000000"/>
              </w:rPr>
            </w:pPr>
            <w:r w:rsidRPr="00683A7F">
              <w:rPr>
                <w:rFonts w:ascii="Times New Roman" w:hAnsi="Times New Roman" w:cs="Times New Roman"/>
                <w:bCs/>
                <w:color w:val="000000"/>
              </w:rPr>
              <w:t>Completion of regional workshops and training sessions</w:t>
            </w:r>
          </w:p>
          <w:p w14:paraId="4F241CF6" w14:textId="77777777" w:rsidR="00683A7F" w:rsidRPr="00683A7F" w:rsidRDefault="00683A7F" w:rsidP="00683A7F">
            <w:pPr>
              <w:widowControl/>
              <w:numPr>
                <w:ilvl w:val="0"/>
                <w:numId w:val="5"/>
              </w:numPr>
              <w:tabs>
                <w:tab w:val="right" w:pos="9360"/>
              </w:tabs>
              <w:autoSpaceDE/>
              <w:autoSpaceDN/>
              <w:adjustRightInd/>
              <w:jc w:val="both"/>
              <w:rPr>
                <w:rFonts w:ascii="Times New Roman" w:hAnsi="Times New Roman" w:cs="Times New Roman"/>
                <w:bCs/>
                <w:color w:val="000000"/>
              </w:rPr>
            </w:pPr>
            <w:r w:rsidRPr="00683A7F">
              <w:rPr>
                <w:rFonts w:ascii="Times New Roman" w:hAnsi="Times New Roman" w:cs="Times New Roman"/>
                <w:bCs/>
                <w:color w:val="000000"/>
              </w:rPr>
              <w:t>Deployment of Regional Navigation Minimal Operating Networks (MON)</w:t>
            </w:r>
          </w:p>
          <w:p w14:paraId="7E652D50" w14:textId="1BD83921" w:rsidR="00FE2BD6" w:rsidRPr="00C853E0" w:rsidRDefault="00683A7F" w:rsidP="00C853E0">
            <w:pPr>
              <w:widowControl/>
              <w:numPr>
                <w:ilvl w:val="0"/>
                <w:numId w:val="5"/>
              </w:numPr>
              <w:tabs>
                <w:tab w:val="right" w:pos="9360"/>
              </w:tabs>
              <w:autoSpaceDE/>
              <w:autoSpaceDN/>
              <w:adjustRightInd/>
              <w:jc w:val="both"/>
              <w:rPr>
                <w:rFonts w:ascii="Times New Roman" w:hAnsi="Times New Roman" w:cs="Times New Roman"/>
                <w:bCs/>
                <w:color w:val="000000"/>
                <w:lang w:val="fr-SN"/>
              </w:rPr>
            </w:pPr>
            <w:r w:rsidRPr="00683A7F">
              <w:rPr>
                <w:rFonts w:ascii="Times New Roman" w:hAnsi="Times New Roman" w:cs="Times New Roman"/>
                <w:bCs/>
                <w:color w:val="000000"/>
                <w:lang w:val="fr-SN"/>
              </w:rPr>
              <w:t>Adoption of AFI Navigation Implementation Plan</w:t>
            </w:r>
          </w:p>
        </w:tc>
      </w:tr>
      <w:tr w:rsidR="00D641B4" w:rsidRPr="00C8146E" w14:paraId="2D6C6304" w14:textId="77777777" w:rsidTr="00C833F4">
        <w:trPr>
          <w:gridAfter w:val="1"/>
          <w:wAfter w:w="7" w:type="dxa"/>
          <w:trHeight w:val="702"/>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2B7766" w14:textId="77777777" w:rsidR="00D641B4" w:rsidRPr="00C8146E"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C8146E">
              <w:rPr>
                <w:rFonts w:ascii="Times New Roman" w:hAnsi="Times New Roman" w:cs="Times New Roman"/>
                <w:b/>
                <w:bCs/>
                <w:lang w:val="en-GB"/>
              </w:rPr>
              <w:t xml:space="preserve">Strategy </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94364B1" w14:textId="3BBCB923" w:rsidR="006B2F88" w:rsidRPr="006B2F88" w:rsidRDefault="006B2F88" w:rsidP="006B2F88">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r w:rsidRPr="006B2F88">
              <w:rPr>
                <w:rFonts w:ascii="Times New Roman" w:hAnsi="Times New Roman" w:cs="Times New Roman"/>
                <w:bCs/>
                <w:color w:val="000000"/>
              </w:rPr>
              <w:t>The project will be executed by NAV experts</w:t>
            </w:r>
            <w:r w:rsidR="004F1FF2" w:rsidRPr="00C8146E">
              <w:rPr>
                <w:rFonts w:ascii="Times New Roman" w:hAnsi="Times New Roman" w:cs="Times New Roman"/>
                <w:bCs/>
                <w:color w:val="000000"/>
              </w:rPr>
              <w:t xml:space="preserve"> </w:t>
            </w:r>
            <w:r w:rsidRPr="006B2F88">
              <w:rPr>
                <w:rFonts w:ascii="Times New Roman" w:hAnsi="Times New Roman" w:cs="Times New Roman"/>
                <w:bCs/>
                <w:color w:val="000000"/>
              </w:rPr>
              <w:t>nominated by AFI States, coordinated by a</w:t>
            </w:r>
            <w:r w:rsidR="004F1FF2" w:rsidRPr="00C8146E">
              <w:rPr>
                <w:rFonts w:ascii="Times New Roman" w:hAnsi="Times New Roman" w:cs="Times New Roman"/>
                <w:bCs/>
                <w:color w:val="000000"/>
              </w:rPr>
              <w:t xml:space="preserve"> </w:t>
            </w:r>
            <w:r w:rsidRPr="006B2F88">
              <w:rPr>
                <w:rFonts w:ascii="Times New Roman" w:hAnsi="Times New Roman" w:cs="Times New Roman"/>
                <w:bCs/>
                <w:color w:val="000000"/>
              </w:rPr>
              <w:t>Project-Team Coordinator, and supervised by Project Facilitators (ROs/CNS</w:t>
            </w:r>
            <w:r w:rsidRPr="00C8146E">
              <w:rPr>
                <w:rFonts w:ascii="Times New Roman" w:hAnsi="Times New Roman" w:cs="Times New Roman"/>
                <w:bCs/>
                <w:color w:val="000000"/>
              </w:rPr>
              <w:t xml:space="preserve"> ESAF/WACAF</w:t>
            </w:r>
            <w:r w:rsidRPr="006B2F88">
              <w:rPr>
                <w:rFonts w:ascii="Times New Roman" w:hAnsi="Times New Roman" w:cs="Times New Roman"/>
                <w:bCs/>
                <w:color w:val="000000"/>
              </w:rPr>
              <w:t>) using the IIM SG working methodology. Final deliverables will be submitted to the PRCC for review and approval. Collaborative meetings will be held with all relevant stakeholders.</w:t>
            </w:r>
          </w:p>
          <w:p w14:paraId="397AAF6C" w14:textId="4FAB7ECA" w:rsidR="006B2F88" w:rsidRPr="006B2F88" w:rsidRDefault="006B2F88" w:rsidP="006B2F88">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r w:rsidRPr="006B2F88">
              <w:rPr>
                <w:rFonts w:ascii="Times New Roman" w:hAnsi="Times New Roman" w:cs="Times New Roman"/>
                <w:bCs/>
                <w:color w:val="000000"/>
              </w:rPr>
              <w:t xml:space="preserve">Key </w:t>
            </w:r>
            <w:r w:rsidR="004F1FF2" w:rsidRPr="00C8146E">
              <w:rPr>
                <w:rFonts w:ascii="Times New Roman" w:hAnsi="Times New Roman" w:cs="Times New Roman"/>
                <w:bCs/>
                <w:color w:val="000000"/>
              </w:rPr>
              <w:t>s</w:t>
            </w:r>
            <w:r w:rsidRPr="006B2F88">
              <w:rPr>
                <w:rFonts w:ascii="Times New Roman" w:hAnsi="Times New Roman" w:cs="Times New Roman"/>
                <w:bCs/>
                <w:color w:val="000000"/>
              </w:rPr>
              <w:t xml:space="preserve">trategic </w:t>
            </w:r>
            <w:r w:rsidR="004F1FF2" w:rsidRPr="00C8146E">
              <w:rPr>
                <w:rFonts w:ascii="Times New Roman" w:hAnsi="Times New Roman" w:cs="Times New Roman"/>
                <w:bCs/>
                <w:color w:val="000000"/>
              </w:rPr>
              <w:t>p</w:t>
            </w:r>
            <w:r w:rsidRPr="006B2F88">
              <w:rPr>
                <w:rFonts w:ascii="Times New Roman" w:hAnsi="Times New Roman" w:cs="Times New Roman"/>
                <w:bCs/>
                <w:color w:val="000000"/>
              </w:rPr>
              <w:t>illars:</w:t>
            </w:r>
          </w:p>
          <w:p w14:paraId="73120DCE" w14:textId="77777777" w:rsidR="00695305" w:rsidRDefault="00695305" w:rsidP="006B2F88">
            <w:pPr>
              <w:widowControl/>
              <w:numPr>
                <w:ilvl w:val="0"/>
                <w:numId w:val="6"/>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Pr>
                <w:rFonts w:ascii="Times New Roman" w:hAnsi="Times New Roman" w:cs="Times New Roman"/>
                <w:bCs/>
                <w:color w:val="000000"/>
              </w:rPr>
              <w:t xml:space="preserve">AFI Navigation Strategy development </w:t>
            </w:r>
          </w:p>
          <w:p w14:paraId="2C332388" w14:textId="3DA4B720" w:rsidR="006B2F88" w:rsidRPr="006B2F88" w:rsidRDefault="006B2F88" w:rsidP="006B2F88">
            <w:pPr>
              <w:widowControl/>
              <w:numPr>
                <w:ilvl w:val="0"/>
                <w:numId w:val="6"/>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6B2F88">
              <w:rPr>
                <w:rFonts w:ascii="Times New Roman" w:hAnsi="Times New Roman" w:cs="Times New Roman"/>
                <w:bCs/>
                <w:color w:val="000000"/>
              </w:rPr>
              <w:t>Monitoring &amp; Reporting: Deploy GNSS logbooks, RFI reporting tools, and a regional dashboard.</w:t>
            </w:r>
          </w:p>
          <w:p w14:paraId="1A90507C" w14:textId="2BEFD7FE" w:rsidR="00D641B4" w:rsidRPr="00C8146E" w:rsidRDefault="006B2F88" w:rsidP="004F1FF2">
            <w:pPr>
              <w:widowControl/>
              <w:numPr>
                <w:ilvl w:val="0"/>
                <w:numId w:val="6"/>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6B2F88">
              <w:rPr>
                <w:rFonts w:ascii="Times New Roman" w:hAnsi="Times New Roman" w:cs="Times New Roman"/>
                <w:bCs/>
                <w:color w:val="000000"/>
              </w:rPr>
              <w:t>Redundancy Planning: Define and implement Navigation Minimal Operating Networks (MONs).</w:t>
            </w:r>
          </w:p>
        </w:tc>
      </w:tr>
      <w:tr w:rsidR="00D641B4" w:rsidRPr="00C8146E" w14:paraId="6AA1829A" w14:textId="77777777" w:rsidTr="00C833F4">
        <w:trPr>
          <w:gridAfter w:val="1"/>
          <w:wAfter w:w="7" w:type="dxa"/>
          <w:trHeight w:val="344"/>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321F4C3F" w14:textId="77777777" w:rsidR="00D641B4" w:rsidRPr="00C8146E"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C8146E">
              <w:rPr>
                <w:rFonts w:ascii="Times New Roman" w:hAnsi="Times New Roman" w:cs="Times New Roman"/>
                <w:b/>
                <w:bCs/>
                <w:lang w:val="en-GB"/>
              </w:rPr>
              <w:t>Related projects</w:t>
            </w:r>
          </w:p>
        </w:tc>
        <w:tc>
          <w:tcPr>
            <w:tcW w:w="750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5BCE4C6" w14:textId="36DC6BAD" w:rsidR="00D641B4" w:rsidRPr="00C8146E" w:rsidRDefault="008006ED" w:rsidP="00F37FC3">
            <w:pPr>
              <w:widowControl/>
              <w:tabs>
                <w:tab w:val="left" w:pos="2018"/>
                <w:tab w:val="left" w:pos="2880"/>
                <w:tab w:val="right" w:pos="9360"/>
              </w:tabs>
              <w:autoSpaceDE/>
              <w:autoSpaceDN/>
              <w:adjustRightInd/>
              <w:jc w:val="both"/>
              <w:rPr>
                <w:rFonts w:ascii="Times New Roman" w:hAnsi="Times New Roman" w:cs="Times New Roman"/>
                <w:bCs/>
                <w:lang w:val="en-GB"/>
              </w:rPr>
            </w:pPr>
            <w:r>
              <w:rPr>
                <w:rFonts w:ascii="Times New Roman" w:hAnsi="Times New Roman" w:cs="Times New Roman"/>
                <w:bCs/>
                <w:color w:val="000000"/>
                <w:lang w:val="en-GB"/>
              </w:rPr>
              <w:t>IIM SG NAV project</w:t>
            </w:r>
          </w:p>
        </w:tc>
      </w:tr>
      <w:tr w:rsidR="00D641B4" w:rsidRPr="00C8146E" w14:paraId="384BA2F5" w14:textId="77777777" w:rsidTr="00C833F4">
        <w:trPr>
          <w:gridAfter w:val="1"/>
          <w:wAfter w:w="7" w:type="dxa"/>
          <w:trHeight w:val="344"/>
        </w:trPr>
        <w:tc>
          <w:tcPr>
            <w:tcW w:w="2177" w:type="dxa"/>
            <w:tcBorders>
              <w:top w:val="single" w:sz="4" w:space="0" w:color="00000A"/>
              <w:left w:val="single" w:sz="4" w:space="0" w:color="00000A"/>
              <w:bottom w:val="single" w:sz="4" w:space="0" w:color="00000A"/>
              <w:right w:val="single" w:sz="4" w:space="0" w:color="00000A"/>
            </w:tcBorders>
            <w:tcMar>
              <w:left w:w="108" w:type="dxa"/>
            </w:tcMar>
            <w:vAlign w:val="center"/>
          </w:tcPr>
          <w:p w14:paraId="511C45C1" w14:textId="77777777" w:rsidR="00D641B4" w:rsidRPr="00C8146E" w:rsidRDefault="00D641B4" w:rsidP="00F37FC3">
            <w:pPr>
              <w:widowControl/>
              <w:tabs>
                <w:tab w:val="left" w:pos="2160"/>
                <w:tab w:val="left" w:pos="2880"/>
                <w:tab w:val="right" w:pos="9360"/>
              </w:tabs>
              <w:autoSpaceDE/>
              <w:autoSpaceDN/>
              <w:adjustRightInd/>
              <w:rPr>
                <w:rFonts w:ascii="Times New Roman" w:hAnsi="Times New Roman" w:cs="Times New Roman"/>
                <w:b/>
                <w:bCs/>
                <w:lang w:val="en-GB"/>
              </w:rPr>
            </w:pPr>
            <w:r w:rsidRPr="00C8146E">
              <w:rPr>
                <w:rFonts w:ascii="Times New Roman" w:hAnsi="Times New Roman" w:cs="Times New Roman"/>
                <w:b/>
                <w:bCs/>
                <w:lang w:val="en-GB"/>
              </w:rPr>
              <w:t>Relationship with the regional plans</w:t>
            </w:r>
          </w:p>
        </w:tc>
        <w:tc>
          <w:tcPr>
            <w:tcW w:w="7504"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44ACE7F6" w14:textId="0989EFF6" w:rsidR="00D641B4" w:rsidRPr="00C8146E" w:rsidRDefault="00215BE9" w:rsidP="00F37FC3">
            <w:pPr>
              <w:widowControl/>
              <w:tabs>
                <w:tab w:val="left" w:pos="2018"/>
                <w:tab w:val="left" w:pos="2880"/>
                <w:tab w:val="right" w:pos="9360"/>
              </w:tabs>
              <w:autoSpaceDE/>
              <w:autoSpaceDN/>
              <w:adjustRightInd/>
              <w:jc w:val="both"/>
              <w:rPr>
                <w:rFonts w:ascii="Times New Roman" w:hAnsi="Times New Roman" w:cs="Times New Roman"/>
                <w:bCs/>
                <w:color w:val="000000"/>
                <w:lang w:val="en-GB"/>
              </w:rPr>
            </w:pPr>
            <w:r>
              <w:rPr>
                <w:rFonts w:ascii="Times New Roman" w:hAnsi="Times New Roman" w:cs="Times New Roman"/>
                <w:bCs/>
                <w:color w:val="000000"/>
                <w:lang w:val="en-GB"/>
              </w:rPr>
              <w:t xml:space="preserve">ASBU NAVS B0, </w:t>
            </w:r>
            <w:r w:rsidR="0049622D" w:rsidRPr="0049622D">
              <w:rPr>
                <w:rFonts w:ascii="Times New Roman" w:hAnsi="Times New Roman" w:cs="Times New Roman"/>
                <w:bCs/>
                <w:color w:val="000000"/>
              </w:rPr>
              <w:t>NAVS-B0/1</w:t>
            </w:r>
            <w:r w:rsidR="0049622D">
              <w:rPr>
                <w:rFonts w:ascii="Times New Roman" w:hAnsi="Times New Roman" w:cs="Times New Roman"/>
                <w:bCs/>
                <w:color w:val="000000"/>
              </w:rPr>
              <w:t>,</w:t>
            </w:r>
            <w:r w:rsidR="00EF33BD">
              <w:rPr>
                <w:rFonts w:ascii="Times New Roman" w:hAnsi="Times New Roman" w:cs="Times New Roman"/>
                <w:bCs/>
                <w:color w:val="000000"/>
                <w:lang w:val="en-GB"/>
              </w:rPr>
              <w:t xml:space="preserve"> </w:t>
            </w:r>
            <w:r w:rsidR="00EF33BD" w:rsidRPr="00EF33BD">
              <w:rPr>
                <w:rFonts w:ascii="Times New Roman" w:hAnsi="Times New Roman" w:cs="Times New Roman"/>
                <w:bCs/>
                <w:color w:val="000000"/>
              </w:rPr>
              <w:t>NAVS-B0/4</w:t>
            </w:r>
          </w:p>
        </w:tc>
      </w:tr>
    </w:tbl>
    <w:p w14:paraId="0F624425" w14:textId="77777777" w:rsidR="00655257" w:rsidRDefault="00655257" w:rsidP="00861FE8">
      <w:pPr>
        <w:widowControl/>
        <w:autoSpaceDE/>
        <w:autoSpaceDN/>
        <w:adjustRightInd/>
        <w:rPr>
          <w:rFonts w:ascii="Times New Roman" w:hAnsi="Times New Roman" w:cs="Times New Roman"/>
          <w:b/>
          <w:bCs/>
          <w:sz w:val="24"/>
          <w:szCs w:val="24"/>
          <w:lang w:val="en-GB"/>
        </w:rPr>
        <w:sectPr w:rsidR="00655257" w:rsidSect="00C833F4">
          <w:headerReference w:type="default" r:id="rId7"/>
          <w:footerReference w:type="default" r:id="rId8"/>
          <w:pgSz w:w="11909" w:h="16834" w:code="9"/>
          <w:pgMar w:top="1440" w:right="1440" w:bottom="1354" w:left="1440" w:header="720" w:footer="720" w:gutter="0"/>
          <w:pgNumType w:start="1"/>
          <w:cols w:space="720"/>
          <w:noEndnote/>
          <w:docGrid w:linePitch="272"/>
        </w:sectPr>
      </w:pPr>
    </w:p>
    <w:p w14:paraId="33B47958" w14:textId="77777777" w:rsidR="00861FE8" w:rsidRDefault="00861FE8" w:rsidP="00861FE8">
      <w:pPr>
        <w:widowControl/>
        <w:autoSpaceDE/>
        <w:autoSpaceDN/>
        <w:adjustRightInd/>
        <w:rPr>
          <w:rFonts w:ascii="Times New Roman" w:hAnsi="Times New Roman" w:cs="Times New Roman"/>
          <w:b/>
          <w:bCs/>
          <w:sz w:val="24"/>
          <w:szCs w:val="24"/>
          <w:lang w:val="en-GB"/>
        </w:rPr>
      </w:pPr>
    </w:p>
    <w:p w14:paraId="698679E2" w14:textId="3B57D5DE" w:rsidR="00D641B4" w:rsidRPr="00C8146E" w:rsidRDefault="00D641B4" w:rsidP="00841F5E">
      <w:pPr>
        <w:widowControl/>
        <w:numPr>
          <w:ilvl w:val="0"/>
          <w:numId w:val="1"/>
        </w:numPr>
        <w:autoSpaceDE/>
        <w:autoSpaceDN/>
        <w:adjustRightInd/>
        <w:ind w:left="0" w:firstLine="0"/>
        <w:rPr>
          <w:rFonts w:ascii="Times New Roman" w:hAnsi="Times New Roman" w:cs="Times New Roman"/>
          <w:b/>
          <w:bCs/>
          <w:sz w:val="24"/>
          <w:szCs w:val="24"/>
          <w:lang w:val="en-GB"/>
        </w:rPr>
      </w:pPr>
      <w:r w:rsidRPr="00C8146E">
        <w:rPr>
          <w:rFonts w:ascii="Times New Roman" w:hAnsi="Times New Roman" w:cs="Times New Roman"/>
          <w:b/>
          <w:bCs/>
          <w:sz w:val="24"/>
          <w:szCs w:val="24"/>
          <w:lang w:val="en-GB"/>
        </w:rPr>
        <w:t>Project Deliverables</w:t>
      </w:r>
    </w:p>
    <w:tbl>
      <w:tblPr>
        <w:tblW w:w="5801"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448"/>
        <w:gridCol w:w="2783"/>
        <w:gridCol w:w="1413"/>
        <w:gridCol w:w="992"/>
        <w:gridCol w:w="1844"/>
        <w:gridCol w:w="1984"/>
      </w:tblGrid>
      <w:tr w:rsidR="00D641B4" w:rsidRPr="00C8146E" w14:paraId="55A76F6B" w14:textId="77777777" w:rsidTr="00757187">
        <w:trPr>
          <w:trHeight w:val="283"/>
          <w:tblHeader/>
        </w:trPr>
        <w:tc>
          <w:tcPr>
            <w:tcW w:w="5000" w:type="pct"/>
            <w:gridSpan w:val="6"/>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6FEBD0C"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rPr>
                <w:rFonts w:ascii="Times New Roman" w:hAnsi="Times New Roman" w:cs="Times New Roman"/>
                <w:b/>
                <w:bCs/>
                <w:color w:val="000000"/>
                <w:lang w:val="en-GB"/>
              </w:rPr>
            </w:pPr>
            <w:r w:rsidRPr="00C8146E">
              <w:rPr>
                <w:rFonts w:ascii="Times New Roman" w:hAnsi="Times New Roman" w:cs="Times New Roman"/>
                <w:b/>
                <w:bCs/>
                <w:lang w:val="en-GB"/>
              </w:rPr>
              <w:t>Project deliverables</w:t>
            </w:r>
          </w:p>
        </w:tc>
      </w:tr>
      <w:tr w:rsidR="00DD1D77" w:rsidRPr="00C8146E" w14:paraId="2F72EDF8" w14:textId="77777777" w:rsidTr="00757187">
        <w:trPr>
          <w:trHeight w:val="291"/>
          <w:tblHeader/>
        </w:trPr>
        <w:tc>
          <w:tcPr>
            <w:tcW w:w="692"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36A3198"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C8146E">
              <w:rPr>
                <w:rFonts w:ascii="Times New Roman" w:hAnsi="Times New Roman" w:cs="Times New Roman"/>
                <w:b/>
                <w:bCs/>
                <w:lang w:val="en-GB"/>
              </w:rPr>
              <w:t xml:space="preserve">Reference </w:t>
            </w:r>
          </w:p>
        </w:tc>
        <w:tc>
          <w:tcPr>
            <w:tcW w:w="1330" w:type="pct"/>
            <w:tcBorders>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BFD3FE6"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Description</w:t>
            </w:r>
          </w:p>
        </w:tc>
        <w:tc>
          <w:tcPr>
            <w:tcW w:w="675"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48D33D27" w14:textId="4AFBE0CD" w:rsidR="00D641B4" w:rsidRPr="00C8146E" w:rsidRDefault="00841F5E" w:rsidP="002D624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Responsible</w:t>
            </w:r>
          </w:p>
        </w:tc>
        <w:tc>
          <w:tcPr>
            <w:tcW w:w="474"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995EC9"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 xml:space="preserve">Delivery </w:t>
            </w:r>
          </w:p>
          <w:p w14:paraId="6ADDDCCE" w14:textId="49BD9210"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date</w:t>
            </w:r>
          </w:p>
        </w:tc>
        <w:tc>
          <w:tcPr>
            <w:tcW w:w="881"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C6CAA4B"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 xml:space="preserve">Status of </w:t>
            </w:r>
          </w:p>
          <w:p w14:paraId="4FCDE8F8" w14:textId="77777777" w:rsidR="00D641B4" w:rsidRPr="00C8146E" w:rsidRDefault="00D641B4" w:rsidP="00F37FC3">
            <w:pPr>
              <w:widowControl/>
              <w:tabs>
                <w:tab w:val="left" w:pos="2160"/>
                <w:tab w:val="left" w:pos="2880"/>
                <w:tab w:val="right" w:pos="9360"/>
              </w:tabs>
              <w:autoSpaceDE/>
              <w:autoSpaceDN/>
              <w:adjustRightInd/>
              <w:ind w:left="175"/>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Implementation</w:t>
            </w:r>
          </w:p>
        </w:tc>
        <w:tc>
          <w:tcPr>
            <w:tcW w:w="948"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96F5740"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C8146E">
              <w:rPr>
                <w:rFonts w:ascii="Times New Roman" w:hAnsi="Times New Roman" w:cs="Times New Roman"/>
                <w:b/>
                <w:bCs/>
                <w:color w:val="000000"/>
                <w:lang w:val="en-GB"/>
              </w:rPr>
              <w:t>Comments</w:t>
            </w:r>
          </w:p>
        </w:tc>
      </w:tr>
      <w:tr w:rsidR="00D20439" w:rsidRPr="00C8146E" w14:paraId="78BF0BE6" w14:textId="77777777" w:rsidTr="00757187">
        <w:trPr>
          <w:trHeight w:val="672"/>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33CDC9AF" w14:textId="69B54090" w:rsidR="00F525EC" w:rsidRPr="002D624B" w:rsidRDefault="00861FE8" w:rsidP="00F37FC3">
            <w:pPr>
              <w:widowControl/>
              <w:autoSpaceDE/>
              <w:autoSpaceDN/>
              <w:adjustRightInd/>
              <w:jc w:val="both"/>
              <w:rPr>
                <w:rFonts w:ascii="Times New Roman" w:hAnsi="Times New Roman" w:cs="Times New Roman"/>
                <w:i/>
                <w:iCs/>
                <w:sz w:val="16"/>
                <w:szCs w:val="16"/>
              </w:rPr>
            </w:pPr>
            <w:r w:rsidRPr="00861FE8">
              <w:rPr>
                <w:rFonts w:ascii="Times New Roman" w:hAnsi="Times New Roman" w:cs="Times New Roman"/>
                <w:b/>
                <w:bCs/>
              </w:rPr>
              <w:t>Composition of project team</w:t>
            </w:r>
          </w:p>
        </w:tc>
      </w:tr>
      <w:tr w:rsidR="00841F5E" w:rsidRPr="00C8146E" w14:paraId="2598FFD7" w14:textId="77777777" w:rsidTr="00757187">
        <w:trPr>
          <w:trHeight w:val="1033"/>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52CCCD85" w14:textId="03DB61FA" w:rsidR="00841F5E" w:rsidRPr="00277FCF" w:rsidRDefault="00841F5E"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Pr>
                <w:rFonts w:ascii="Times New Roman" w:hAnsi="Times New Roman" w:cs="Times New Roman"/>
                <w:b/>
                <w:bCs/>
              </w:rPr>
              <w:t>DEL</w:t>
            </w:r>
            <w:r w:rsidR="00730CBF">
              <w:rPr>
                <w:rFonts w:ascii="Times New Roman" w:hAnsi="Times New Roman" w:cs="Times New Roman"/>
                <w:b/>
                <w:bCs/>
              </w:rPr>
              <w:t>01</w:t>
            </w:r>
            <w:r w:rsidR="00655257">
              <w:rPr>
                <w:rFonts w:ascii="Times New Roman" w:hAnsi="Times New Roman" w:cs="Times New Roman"/>
                <w:b/>
                <w:bCs/>
              </w:rPr>
              <w:t>.1</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5F536D1" w14:textId="7C8CD1F2" w:rsidR="00841F5E" w:rsidRPr="00277FCF" w:rsidRDefault="00655257" w:rsidP="00277FCF">
            <w:pPr>
              <w:widowControl/>
              <w:autoSpaceDE/>
              <w:autoSpaceDN/>
              <w:adjustRightInd/>
              <w:rPr>
                <w:rFonts w:ascii="Times New Roman" w:hAnsi="Times New Roman" w:cs="Times New Roman"/>
              </w:rPr>
            </w:pPr>
            <w:r>
              <w:rPr>
                <w:rFonts w:ascii="Times New Roman" w:hAnsi="Times New Roman" w:cs="Times New Roman"/>
              </w:rPr>
              <w:t>Selection of experts</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7B44BF0C" w14:textId="77777777" w:rsidR="00841F5E" w:rsidRPr="00C8146E" w:rsidRDefault="00841F5E"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1762285F" w14:textId="77777777" w:rsidR="00841F5E" w:rsidRPr="00C8146E" w:rsidRDefault="00841F5E"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2BB3857A" w14:textId="77777777" w:rsidR="00841F5E" w:rsidRPr="00C8146E" w:rsidRDefault="00841F5E"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21145F4E" w14:textId="77777777" w:rsidR="00841F5E" w:rsidRPr="00C8146E" w:rsidRDefault="00841F5E" w:rsidP="00F37FC3">
            <w:pPr>
              <w:widowControl/>
              <w:autoSpaceDE/>
              <w:autoSpaceDN/>
              <w:adjustRightInd/>
              <w:jc w:val="both"/>
              <w:rPr>
                <w:rFonts w:ascii="Times New Roman" w:hAnsi="Times New Roman" w:cs="Times New Roman"/>
                <w:lang w:val="en-GB"/>
              </w:rPr>
            </w:pPr>
          </w:p>
        </w:tc>
      </w:tr>
      <w:tr w:rsidR="00841F5E" w:rsidRPr="00C8146E" w14:paraId="577BBC96" w14:textId="77777777" w:rsidTr="00757187">
        <w:trPr>
          <w:trHeight w:val="1033"/>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799AF6AB" w14:textId="497C831E" w:rsidR="00841F5E" w:rsidRPr="00277FCF" w:rsidRDefault="00655257"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Pr>
                <w:rFonts w:ascii="Times New Roman" w:hAnsi="Times New Roman" w:cs="Times New Roman"/>
                <w:b/>
                <w:bCs/>
              </w:rPr>
              <w:t>DEL01.2</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48F5E9DE" w14:textId="7B07695D" w:rsidR="00841F5E" w:rsidRPr="00277FCF" w:rsidRDefault="00655257" w:rsidP="00277FCF">
            <w:pPr>
              <w:widowControl/>
              <w:autoSpaceDE/>
              <w:autoSpaceDN/>
              <w:adjustRightInd/>
              <w:rPr>
                <w:rFonts w:ascii="Times New Roman" w:hAnsi="Times New Roman" w:cs="Times New Roman"/>
              </w:rPr>
            </w:pPr>
            <w:r>
              <w:rPr>
                <w:rFonts w:ascii="Times New Roman" w:hAnsi="Times New Roman" w:cs="Times New Roman"/>
              </w:rPr>
              <w:t>Project Kick off meeting  (online)</w:t>
            </w:r>
            <w:r w:rsidR="00D85053">
              <w:rPr>
                <w:rFonts w:ascii="Times New Roman" w:hAnsi="Times New Roman" w:cs="Times New Roman"/>
              </w:rPr>
              <w:t xml:space="preserve"> / Webinar</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1D19CB48" w14:textId="77777777" w:rsidR="00841F5E" w:rsidRPr="00C8146E" w:rsidRDefault="00841F5E"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019856A3" w14:textId="77777777" w:rsidR="00841F5E" w:rsidRPr="00C8146E" w:rsidRDefault="00841F5E"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4C4057A6" w14:textId="77777777" w:rsidR="00841F5E" w:rsidRPr="00C8146E" w:rsidRDefault="00841F5E"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5B6F4A21" w14:textId="77777777" w:rsidR="00841F5E" w:rsidRPr="00C8146E" w:rsidRDefault="00841F5E" w:rsidP="00F37FC3">
            <w:pPr>
              <w:widowControl/>
              <w:autoSpaceDE/>
              <w:autoSpaceDN/>
              <w:adjustRightInd/>
              <w:jc w:val="both"/>
              <w:rPr>
                <w:rFonts w:ascii="Times New Roman" w:hAnsi="Times New Roman" w:cs="Times New Roman"/>
                <w:lang w:val="en-GB"/>
              </w:rPr>
            </w:pPr>
          </w:p>
        </w:tc>
      </w:tr>
      <w:tr w:rsidR="00695305" w:rsidRPr="00C8146E" w14:paraId="6B815432" w14:textId="77777777" w:rsidTr="00695305">
        <w:trPr>
          <w:trHeight w:val="60"/>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217A4A4E" w14:textId="2F669532" w:rsidR="00695305" w:rsidRPr="00C8146E" w:rsidRDefault="00695305" w:rsidP="00695305">
            <w:pPr>
              <w:widowControl/>
              <w:autoSpaceDE/>
              <w:autoSpaceDN/>
              <w:adjustRightInd/>
              <w:jc w:val="center"/>
              <w:rPr>
                <w:rFonts w:ascii="Times New Roman" w:hAnsi="Times New Roman" w:cs="Times New Roman"/>
                <w:lang w:val="en-GB"/>
              </w:rPr>
            </w:pPr>
            <w:r w:rsidRPr="00695305">
              <w:rPr>
                <w:rFonts w:ascii="Times New Roman" w:hAnsi="Times New Roman" w:cs="Times New Roman"/>
                <w:b/>
                <w:bCs/>
              </w:rPr>
              <w:t>AFI Navigation Strategy</w:t>
            </w:r>
          </w:p>
        </w:tc>
      </w:tr>
      <w:tr w:rsidR="00695305" w:rsidRPr="00C8146E" w14:paraId="28150C8A" w14:textId="77777777" w:rsidTr="00757187">
        <w:trPr>
          <w:trHeight w:val="1033"/>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24A44E85" w14:textId="402E939E" w:rsidR="00695305" w:rsidRDefault="00695305"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sidRPr="00277FCF">
              <w:rPr>
                <w:rFonts w:ascii="Times New Roman" w:hAnsi="Times New Roman" w:cs="Times New Roman"/>
                <w:b/>
                <w:bCs/>
              </w:rPr>
              <w:t>DEL0</w:t>
            </w:r>
            <w:r>
              <w:rPr>
                <w:rFonts w:ascii="Times New Roman" w:hAnsi="Times New Roman" w:cs="Times New Roman"/>
                <w:b/>
                <w:bCs/>
              </w:rPr>
              <w:t>2</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4E6505BA" w14:textId="717F8E71" w:rsidR="00695305" w:rsidRDefault="00E23E67" w:rsidP="00277FCF">
            <w:pPr>
              <w:widowControl/>
              <w:autoSpaceDE/>
              <w:autoSpaceDN/>
              <w:adjustRightInd/>
              <w:rPr>
                <w:rFonts w:ascii="Times New Roman" w:hAnsi="Times New Roman" w:cs="Times New Roman"/>
              </w:rPr>
            </w:pPr>
            <w:r w:rsidRPr="004D74A5">
              <w:rPr>
                <w:rFonts w:ascii="Times New Roman" w:hAnsi="Times New Roman" w:cs="Times New Roman"/>
                <w:lang w:val="fr-SN"/>
              </w:rPr>
              <w:t>AFI Regional Navigation Implementation Plan (AFI Nav Plan)</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1499A05E" w14:textId="77777777" w:rsidR="00695305" w:rsidRPr="00C8146E" w:rsidRDefault="00695305"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64A9E9EC" w14:textId="77777777" w:rsidR="00695305" w:rsidRPr="00C8146E" w:rsidRDefault="00695305"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57FF047" w14:textId="77777777" w:rsidR="00695305" w:rsidRPr="00C8146E" w:rsidRDefault="00695305"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7831C30F" w14:textId="77777777" w:rsidR="00695305" w:rsidRPr="00C8146E" w:rsidRDefault="00695305" w:rsidP="00F37FC3">
            <w:pPr>
              <w:widowControl/>
              <w:autoSpaceDE/>
              <w:autoSpaceDN/>
              <w:adjustRightInd/>
              <w:jc w:val="both"/>
              <w:rPr>
                <w:rFonts w:ascii="Times New Roman" w:hAnsi="Times New Roman" w:cs="Times New Roman"/>
                <w:lang w:val="en-GB"/>
              </w:rPr>
            </w:pPr>
          </w:p>
        </w:tc>
      </w:tr>
      <w:tr w:rsidR="00730CBF" w:rsidRPr="00C8146E" w14:paraId="60409598" w14:textId="77777777" w:rsidTr="00757187">
        <w:trPr>
          <w:trHeight w:val="449"/>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0047DEF2" w14:textId="263F6F15" w:rsidR="00730CBF" w:rsidRPr="00730CBF" w:rsidRDefault="00730CBF" w:rsidP="00730CBF">
            <w:pPr>
              <w:widowControl/>
              <w:autoSpaceDE/>
              <w:autoSpaceDN/>
              <w:adjustRightInd/>
              <w:jc w:val="both"/>
              <w:rPr>
                <w:rFonts w:ascii="Times New Roman" w:hAnsi="Times New Roman" w:cs="Times New Roman"/>
                <w:b/>
                <w:bCs/>
              </w:rPr>
            </w:pPr>
            <w:r w:rsidRPr="00730CBF">
              <w:rPr>
                <w:rFonts w:ascii="Times New Roman" w:hAnsi="Times New Roman" w:cs="Times New Roman"/>
                <w:b/>
                <w:bCs/>
              </w:rPr>
              <w:t>GNSS Monitoring &amp; RFI Mitigation</w:t>
            </w:r>
            <w:r>
              <w:rPr>
                <w:rFonts w:ascii="Times New Roman" w:hAnsi="Times New Roman" w:cs="Times New Roman"/>
                <w:b/>
                <w:bCs/>
              </w:rPr>
              <w:t xml:space="preserve"> </w:t>
            </w:r>
            <w:r w:rsidRPr="00730CBF">
              <w:rPr>
                <w:rFonts w:ascii="Times New Roman" w:hAnsi="Times New Roman" w:cs="Times New Roman"/>
                <w:i/>
                <w:iCs/>
                <w:sz w:val="18"/>
                <w:szCs w:val="18"/>
              </w:rPr>
              <w:t>Strengthen GNSS integrity and availability monitoring in the AFI Region through RFI detection, reporting, and mitigation.</w:t>
            </w:r>
          </w:p>
        </w:tc>
      </w:tr>
      <w:tr w:rsidR="00D641B4" w:rsidRPr="00C8146E" w14:paraId="1E731160" w14:textId="77777777" w:rsidTr="00757187">
        <w:trPr>
          <w:trHeight w:val="1033"/>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67201404" w14:textId="0885DF7C" w:rsidR="00D641B4" w:rsidRPr="00C8146E" w:rsidRDefault="00277FCF" w:rsidP="00F37FC3">
            <w:pPr>
              <w:widowControl/>
              <w:tabs>
                <w:tab w:val="left" w:pos="1440"/>
                <w:tab w:val="left" w:pos="2160"/>
                <w:tab w:val="left" w:pos="2880"/>
                <w:tab w:val="right" w:pos="9360"/>
              </w:tabs>
              <w:autoSpaceDE/>
              <w:autoSpaceDN/>
              <w:adjustRightInd/>
              <w:rPr>
                <w:rFonts w:ascii="Times New Roman" w:hAnsi="Times New Roman" w:cs="Times New Roman"/>
                <w:iCs/>
                <w:lang w:val="en-GB" w:eastAsia="es-PE"/>
              </w:rPr>
            </w:pPr>
            <w:r w:rsidRPr="00277FCF">
              <w:rPr>
                <w:rFonts w:ascii="Times New Roman" w:hAnsi="Times New Roman" w:cs="Times New Roman"/>
                <w:b/>
                <w:bCs/>
              </w:rPr>
              <w:t>DEL0</w:t>
            </w:r>
            <w:r w:rsidR="00E23E67">
              <w:rPr>
                <w:rFonts w:ascii="Times New Roman" w:hAnsi="Times New Roman" w:cs="Times New Roman"/>
                <w:b/>
                <w:bCs/>
              </w:rPr>
              <w:t>3.01</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4ACBDE3" w14:textId="7EF4BB07" w:rsidR="00D641B4" w:rsidRPr="00C8146E" w:rsidRDefault="00277FCF" w:rsidP="00277FCF">
            <w:pPr>
              <w:widowControl/>
              <w:autoSpaceDE/>
              <w:autoSpaceDN/>
              <w:adjustRightInd/>
              <w:rPr>
                <w:rFonts w:ascii="Times New Roman" w:hAnsi="Times New Roman" w:cs="Times New Roman"/>
                <w:lang w:val="en-GB"/>
              </w:rPr>
            </w:pPr>
            <w:r w:rsidRPr="00277FCF">
              <w:rPr>
                <w:rFonts w:ascii="Times New Roman" w:hAnsi="Times New Roman" w:cs="Times New Roman"/>
              </w:rPr>
              <w:t xml:space="preserve">Regional workshops on GNSS vulnerabilities and RFI mitigation best practices </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01FD7E8B"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74EC3C23"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25CBF9EA" w14:textId="77777777" w:rsidR="00D641B4" w:rsidRPr="00C8146E" w:rsidRDefault="00D641B4"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1D3F3F7B" w14:textId="77777777" w:rsidR="00D641B4" w:rsidRPr="00C8146E" w:rsidRDefault="00D641B4" w:rsidP="00F37FC3">
            <w:pPr>
              <w:widowControl/>
              <w:autoSpaceDE/>
              <w:autoSpaceDN/>
              <w:adjustRightInd/>
              <w:jc w:val="both"/>
              <w:rPr>
                <w:rFonts w:ascii="Times New Roman" w:hAnsi="Times New Roman" w:cs="Times New Roman"/>
                <w:lang w:val="en-GB"/>
              </w:rPr>
            </w:pPr>
          </w:p>
        </w:tc>
      </w:tr>
      <w:tr w:rsidR="00D641B4" w:rsidRPr="00C8146E" w14:paraId="48725B3C" w14:textId="77777777" w:rsidTr="00757187">
        <w:trPr>
          <w:trHeight w:val="802"/>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3F6E527D" w14:textId="3BB3B5D9" w:rsidR="00D641B4" w:rsidRPr="00C8146E" w:rsidRDefault="00D42557" w:rsidP="00F37FC3">
            <w:pPr>
              <w:widowControl/>
              <w:tabs>
                <w:tab w:val="left" w:pos="1440"/>
                <w:tab w:val="left" w:pos="2160"/>
                <w:tab w:val="left" w:pos="2880"/>
                <w:tab w:val="right" w:pos="9360"/>
              </w:tabs>
              <w:autoSpaceDE/>
              <w:autoSpaceDN/>
              <w:adjustRightInd/>
              <w:rPr>
                <w:rFonts w:ascii="Times New Roman" w:hAnsi="Times New Roman" w:cs="Times New Roman"/>
                <w:iCs/>
                <w:lang w:val="en-GB" w:eastAsia="es-PE"/>
              </w:rPr>
            </w:pPr>
            <w:r w:rsidRPr="00277FCF">
              <w:rPr>
                <w:rFonts w:ascii="Times New Roman" w:hAnsi="Times New Roman" w:cs="Times New Roman"/>
                <w:b/>
                <w:bCs/>
              </w:rPr>
              <w:t>DEL0</w:t>
            </w:r>
            <w:r w:rsidR="005305DF">
              <w:rPr>
                <w:rFonts w:ascii="Times New Roman" w:hAnsi="Times New Roman" w:cs="Times New Roman"/>
                <w:b/>
                <w:bCs/>
              </w:rPr>
              <w:t>3</w:t>
            </w:r>
            <w:r>
              <w:rPr>
                <w:rFonts w:ascii="Times New Roman" w:hAnsi="Times New Roman" w:cs="Times New Roman"/>
                <w:b/>
                <w:bCs/>
              </w:rPr>
              <w:t>.2</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65F4B3F" w14:textId="0B04DEAE" w:rsidR="00D641B4" w:rsidRPr="00277FCF" w:rsidRDefault="00277FCF" w:rsidP="00277FCF">
            <w:pPr>
              <w:widowControl/>
              <w:autoSpaceDE/>
              <w:autoSpaceDN/>
              <w:adjustRightInd/>
              <w:rPr>
                <w:rFonts w:ascii="Times New Roman" w:hAnsi="Times New Roman" w:cs="Times New Roman"/>
              </w:rPr>
            </w:pPr>
            <w:r w:rsidRPr="00277FCF">
              <w:rPr>
                <w:rFonts w:ascii="Times New Roman" w:hAnsi="Times New Roman" w:cs="Times New Roman"/>
              </w:rPr>
              <w:t>Baseline GNSS incident logbook (aligned with ICAO Doc 9849)</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10D66E74"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0D582552"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099C71B7" w14:textId="77777777" w:rsidR="00D641B4" w:rsidRPr="00C8146E" w:rsidRDefault="00D641B4"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51C3326D" w14:textId="77777777" w:rsidR="00D641B4" w:rsidRPr="00C8146E" w:rsidRDefault="00D641B4" w:rsidP="00F37FC3">
            <w:pPr>
              <w:widowControl/>
              <w:autoSpaceDE/>
              <w:autoSpaceDN/>
              <w:adjustRightInd/>
              <w:jc w:val="both"/>
              <w:rPr>
                <w:rFonts w:ascii="Times New Roman" w:hAnsi="Times New Roman" w:cs="Times New Roman"/>
                <w:lang w:val="en-GB"/>
              </w:rPr>
            </w:pPr>
          </w:p>
        </w:tc>
      </w:tr>
      <w:tr w:rsidR="00D641B4" w:rsidRPr="00C8146E" w14:paraId="466349D3" w14:textId="77777777" w:rsidTr="00757187">
        <w:trPr>
          <w:trHeight w:val="770"/>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6622EC41" w14:textId="4C085569" w:rsidR="00D641B4" w:rsidRPr="00C8146E" w:rsidRDefault="00D42557" w:rsidP="00F37FC3">
            <w:pPr>
              <w:widowControl/>
              <w:tabs>
                <w:tab w:val="left" w:pos="1440"/>
                <w:tab w:val="left" w:pos="2160"/>
                <w:tab w:val="left" w:pos="2880"/>
                <w:tab w:val="right" w:pos="9360"/>
              </w:tabs>
              <w:autoSpaceDE/>
              <w:autoSpaceDN/>
              <w:adjustRightInd/>
              <w:rPr>
                <w:rFonts w:ascii="Times New Roman" w:hAnsi="Times New Roman" w:cs="Times New Roman"/>
                <w:color w:val="000000"/>
                <w:lang w:val="en-GB"/>
              </w:rPr>
            </w:pPr>
            <w:r w:rsidRPr="00277FCF">
              <w:rPr>
                <w:rFonts w:ascii="Times New Roman" w:hAnsi="Times New Roman" w:cs="Times New Roman"/>
                <w:b/>
                <w:bCs/>
              </w:rPr>
              <w:t>DEL0</w:t>
            </w:r>
            <w:r w:rsidR="005305DF">
              <w:rPr>
                <w:rFonts w:ascii="Times New Roman" w:hAnsi="Times New Roman" w:cs="Times New Roman"/>
                <w:b/>
                <w:bCs/>
              </w:rPr>
              <w:t>3</w:t>
            </w:r>
            <w:r>
              <w:rPr>
                <w:rFonts w:ascii="Times New Roman" w:hAnsi="Times New Roman" w:cs="Times New Roman"/>
                <w:b/>
                <w:bCs/>
              </w:rPr>
              <w:t>.3</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4CE632F" w14:textId="1FBD19E8" w:rsidR="00D641B4" w:rsidRPr="00C8146E" w:rsidRDefault="00277FCF" w:rsidP="00277FCF">
            <w:pPr>
              <w:widowControl/>
              <w:autoSpaceDE/>
              <w:autoSpaceDN/>
              <w:adjustRightInd/>
              <w:rPr>
                <w:rFonts w:ascii="Times New Roman" w:hAnsi="Times New Roman" w:cs="Times New Roman"/>
                <w:lang w:val="en-GB"/>
              </w:rPr>
            </w:pPr>
            <w:r w:rsidRPr="00277FCF">
              <w:rPr>
                <w:rFonts w:ascii="Times New Roman" w:hAnsi="Times New Roman" w:cs="Times New Roman"/>
              </w:rPr>
              <w:t>AFI-wide RFI detection and reporting mechanism</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5CBFFFA7"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Cs/>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4CBF93FE"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6C9D4772" w14:textId="77777777" w:rsidR="00D641B4" w:rsidRPr="00C8146E" w:rsidRDefault="00D641B4"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68CAC7E3" w14:textId="77777777" w:rsidR="00D641B4" w:rsidRPr="00C8146E" w:rsidRDefault="00D641B4" w:rsidP="00F37FC3">
            <w:pPr>
              <w:widowControl/>
              <w:autoSpaceDE/>
              <w:autoSpaceDN/>
              <w:adjustRightInd/>
              <w:jc w:val="both"/>
              <w:rPr>
                <w:rFonts w:ascii="Times New Roman" w:hAnsi="Times New Roman" w:cs="Times New Roman"/>
                <w:lang w:val="en-GB"/>
              </w:rPr>
            </w:pPr>
          </w:p>
        </w:tc>
      </w:tr>
      <w:tr w:rsidR="000A64CB" w:rsidRPr="00C8146E" w14:paraId="0DAB3553" w14:textId="77777777" w:rsidTr="00757187">
        <w:trPr>
          <w:trHeight w:val="243"/>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63C813C4" w14:textId="7C465A92" w:rsidR="000A64CB" w:rsidRPr="00D42557" w:rsidRDefault="00F525EC" w:rsidP="00F37FC3">
            <w:pPr>
              <w:widowControl/>
              <w:autoSpaceDE/>
              <w:autoSpaceDN/>
              <w:adjustRightInd/>
              <w:jc w:val="both"/>
              <w:rPr>
                <w:rFonts w:ascii="Times New Roman" w:hAnsi="Times New Roman" w:cs="Times New Roman"/>
                <w:b/>
                <w:bCs/>
              </w:rPr>
            </w:pPr>
            <w:r w:rsidRPr="00F525EC">
              <w:rPr>
                <w:rFonts w:ascii="Times New Roman" w:hAnsi="Times New Roman" w:cs="Times New Roman"/>
                <w:b/>
                <w:bCs/>
              </w:rPr>
              <w:t>NAV Redundancy Infrastructur</w:t>
            </w:r>
            <w:r w:rsidR="00D42557">
              <w:rPr>
                <w:rFonts w:ascii="Times New Roman" w:hAnsi="Times New Roman" w:cs="Times New Roman"/>
                <w:b/>
                <w:bCs/>
              </w:rPr>
              <w:t xml:space="preserve">e / </w:t>
            </w:r>
            <w:r w:rsidRPr="00F525EC">
              <w:rPr>
                <w:rFonts w:ascii="Times New Roman" w:hAnsi="Times New Roman" w:cs="Times New Roman"/>
                <w:b/>
                <w:bCs/>
              </w:rPr>
              <w:t>Goal:</w:t>
            </w:r>
            <w:r w:rsidRPr="00F525EC">
              <w:rPr>
                <w:rFonts w:ascii="Times New Roman" w:hAnsi="Times New Roman" w:cs="Times New Roman"/>
              </w:rPr>
              <w:t> Ensure continuity and redundancy of conventional navigation systems (ILS/VOR/DME) during GNSS unavailability.</w:t>
            </w:r>
          </w:p>
        </w:tc>
      </w:tr>
      <w:tr w:rsidR="00D641B4" w:rsidRPr="00C8146E" w14:paraId="5C61E0D7" w14:textId="77777777" w:rsidTr="00757187">
        <w:trPr>
          <w:trHeight w:val="695"/>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7C2972F0" w14:textId="75D380AA" w:rsidR="00D641B4" w:rsidRPr="00C8146E" w:rsidRDefault="00DD1D77" w:rsidP="00F37FC3">
            <w:pPr>
              <w:widowControl/>
              <w:tabs>
                <w:tab w:val="left" w:pos="1440"/>
                <w:tab w:val="left" w:pos="2160"/>
                <w:tab w:val="left" w:pos="2880"/>
                <w:tab w:val="right" w:pos="9360"/>
              </w:tabs>
              <w:autoSpaceDE/>
              <w:autoSpaceDN/>
              <w:adjustRightInd/>
              <w:rPr>
                <w:rFonts w:ascii="Times New Roman" w:hAnsi="Times New Roman" w:cs="Times New Roman"/>
                <w:color w:val="000000"/>
                <w:lang w:val="en-GB"/>
              </w:rPr>
            </w:pPr>
            <w:r w:rsidRPr="00DD1D77">
              <w:rPr>
                <w:rFonts w:ascii="Times New Roman" w:hAnsi="Times New Roman" w:cs="Times New Roman"/>
                <w:b/>
                <w:bCs/>
              </w:rPr>
              <w:t>DEL0</w:t>
            </w:r>
            <w:r w:rsidR="005305DF">
              <w:rPr>
                <w:rFonts w:ascii="Times New Roman" w:hAnsi="Times New Roman" w:cs="Times New Roman"/>
                <w:b/>
                <w:bCs/>
              </w:rPr>
              <w:t>4</w:t>
            </w:r>
            <w:r w:rsidR="00D42557">
              <w:rPr>
                <w:rFonts w:ascii="Times New Roman" w:hAnsi="Times New Roman" w:cs="Times New Roman"/>
                <w:b/>
                <w:bCs/>
              </w:rPr>
              <w:t>.</w:t>
            </w:r>
            <w:r w:rsidRPr="00DD1D77">
              <w:rPr>
                <w:rFonts w:ascii="Times New Roman" w:hAnsi="Times New Roman" w:cs="Times New Roman"/>
                <w:b/>
                <w:bCs/>
              </w:rPr>
              <w:t>1</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D2B4D75" w14:textId="7E38BC91" w:rsidR="00D641B4" w:rsidRPr="00DD1D77" w:rsidRDefault="00DD1D77" w:rsidP="00DD1D77">
            <w:pPr>
              <w:widowControl/>
              <w:autoSpaceDE/>
              <w:autoSpaceDN/>
              <w:adjustRightInd/>
              <w:rPr>
                <w:rFonts w:ascii="Times New Roman" w:hAnsi="Times New Roman" w:cs="Times New Roman"/>
              </w:rPr>
            </w:pPr>
            <w:r w:rsidRPr="00DD1D77">
              <w:rPr>
                <w:rFonts w:ascii="Times New Roman" w:hAnsi="Times New Roman" w:cs="Times New Roman"/>
              </w:rPr>
              <w:t>Definition of Regional Navigation Minimal Operating Networks (Nav. MON)</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61476D79" w14:textId="77777777" w:rsidR="00D641B4" w:rsidRPr="00C8146E" w:rsidRDefault="00D641B4" w:rsidP="00F37FC3">
            <w:pPr>
              <w:widowControl/>
              <w:tabs>
                <w:tab w:val="left" w:pos="1440"/>
                <w:tab w:val="left" w:pos="2160"/>
                <w:tab w:val="left" w:pos="2880"/>
                <w:tab w:val="right" w:pos="9360"/>
              </w:tabs>
              <w:autoSpaceDE/>
              <w:autoSpaceDN/>
              <w:adjustRightInd/>
              <w:ind w:left="224"/>
              <w:contextualSpacing/>
              <w:rPr>
                <w:rFonts w:ascii="Times New Roman" w:hAnsi="Times New Roman" w:cs="Times New Roman"/>
                <w:bCs/>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0C3FB159" w14:textId="77777777" w:rsidR="00D641B4" w:rsidRPr="00C8146E"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02835683" w14:textId="77777777" w:rsidR="00D641B4" w:rsidRPr="00C8146E" w:rsidRDefault="00D641B4"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039A9564" w14:textId="77777777" w:rsidR="00D641B4" w:rsidRPr="00C8146E" w:rsidRDefault="00D641B4" w:rsidP="00F37FC3">
            <w:pPr>
              <w:widowControl/>
              <w:autoSpaceDE/>
              <w:autoSpaceDN/>
              <w:adjustRightInd/>
              <w:jc w:val="both"/>
              <w:rPr>
                <w:rFonts w:ascii="Times New Roman" w:hAnsi="Times New Roman" w:cs="Times New Roman"/>
                <w:lang w:val="en-GB"/>
              </w:rPr>
            </w:pPr>
          </w:p>
        </w:tc>
      </w:tr>
      <w:tr w:rsidR="000A64CB" w:rsidRPr="00C8146E" w14:paraId="64B3A119" w14:textId="77777777" w:rsidTr="00757187">
        <w:trPr>
          <w:trHeight w:val="695"/>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3F09E107" w14:textId="57A29940" w:rsidR="000A64CB" w:rsidRPr="00C8146E" w:rsidRDefault="00DD1D77" w:rsidP="00F37FC3">
            <w:pPr>
              <w:widowControl/>
              <w:tabs>
                <w:tab w:val="left" w:pos="1440"/>
                <w:tab w:val="left" w:pos="2160"/>
                <w:tab w:val="left" w:pos="2880"/>
                <w:tab w:val="right" w:pos="9360"/>
              </w:tabs>
              <w:autoSpaceDE/>
              <w:autoSpaceDN/>
              <w:adjustRightInd/>
              <w:rPr>
                <w:rFonts w:ascii="Times New Roman" w:hAnsi="Times New Roman" w:cs="Times New Roman"/>
                <w:color w:val="000000"/>
                <w:lang w:val="en-GB"/>
              </w:rPr>
            </w:pPr>
            <w:r w:rsidRPr="00DD1D77">
              <w:rPr>
                <w:rFonts w:ascii="Times New Roman" w:hAnsi="Times New Roman" w:cs="Times New Roman"/>
                <w:b/>
                <w:bCs/>
              </w:rPr>
              <w:t>DEL0</w:t>
            </w:r>
            <w:r w:rsidR="005305DF">
              <w:rPr>
                <w:rFonts w:ascii="Times New Roman" w:hAnsi="Times New Roman" w:cs="Times New Roman"/>
                <w:b/>
                <w:bCs/>
              </w:rPr>
              <w:t>4</w:t>
            </w:r>
            <w:r w:rsidR="00D42557">
              <w:rPr>
                <w:rFonts w:ascii="Times New Roman" w:hAnsi="Times New Roman" w:cs="Times New Roman"/>
                <w:b/>
                <w:bCs/>
              </w:rPr>
              <w:t>.2</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790A94FE" w14:textId="35579957" w:rsidR="000A64CB" w:rsidRPr="00C8146E" w:rsidRDefault="00DD1D77" w:rsidP="008B2EA2">
            <w:pPr>
              <w:widowControl/>
              <w:autoSpaceDE/>
              <w:autoSpaceDN/>
              <w:adjustRightInd/>
              <w:rPr>
                <w:rFonts w:ascii="Times New Roman" w:hAnsi="Times New Roman" w:cs="Times New Roman"/>
                <w:lang w:val="en-GB"/>
              </w:rPr>
            </w:pPr>
            <w:r w:rsidRPr="00DD1D77">
              <w:rPr>
                <w:rFonts w:ascii="Times New Roman" w:hAnsi="Times New Roman" w:cs="Times New Roman"/>
              </w:rPr>
              <w:t>State/FIR-level gap analysis of conventional navigation aids</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2602D11B" w14:textId="77777777" w:rsidR="000A64CB" w:rsidRPr="00C8146E" w:rsidRDefault="000A64CB" w:rsidP="00F37FC3">
            <w:pPr>
              <w:widowControl/>
              <w:tabs>
                <w:tab w:val="left" w:pos="1440"/>
                <w:tab w:val="left" w:pos="2160"/>
                <w:tab w:val="left" w:pos="2880"/>
                <w:tab w:val="right" w:pos="9360"/>
              </w:tabs>
              <w:autoSpaceDE/>
              <w:autoSpaceDN/>
              <w:adjustRightInd/>
              <w:ind w:left="224"/>
              <w:contextualSpacing/>
              <w:rPr>
                <w:rFonts w:ascii="Times New Roman" w:hAnsi="Times New Roman" w:cs="Times New Roman"/>
                <w:bCs/>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551CC3F6" w14:textId="77777777" w:rsidR="000A64CB" w:rsidRPr="00C8146E" w:rsidRDefault="000A64CB"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4B969553" w14:textId="77777777" w:rsidR="000A64CB" w:rsidRPr="00C8146E" w:rsidRDefault="000A64CB"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6AEB6CA3" w14:textId="77777777" w:rsidR="000A64CB" w:rsidRPr="00C8146E" w:rsidRDefault="000A64CB" w:rsidP="00F37FC3">
            <w:pPr>
              <w:widowControl/>
              <w:autoSpaceDE/>
              <w:autoSpaceDN/>
              <w:adjustRightInd/>
              <w:jc w:val="both"/>
              <w:rPr>
                <w:rFonts w:ascii="Times New Roman" w:hAnsi="Times New Roman" w:cs="Times New Roman"/>
                <w:lang w:val="en-GB"/>
              </w:rPr>
            </w:pPr>
          </w:p>
        </w:tc>
      </w:tr>
      <w:tr w:rsidR="003072C3" w:rsidRPr="00C8146E" w14:paraId="371DE3F4" w14:textId="77777777" w:rsidTr="00757187">
        <w:trPr>
          <w:trHeight w:val="695"/>
        </w:trPr>
        <w:tc>
          <w:tcPr>
            <w:tcW w:w="692" w:type="pct"/>
            <w:tcBorders>
              <w:top w:val="single" w:sz="4" w:space="0" w:color="00000A"/>
              <w:left w:val="single" w:sz="4" w:space="0" w:color="00000A"/>
              <w:bottom w:val="single" w:sz="4" w:space="0" w:color="00000A"/>
              <w:right w:val="single" w:sz="4" w:space="0" w:color="00000A"/>
            </w:tcBorders>
            <w:tcMar>
              <w:left w:w="108" w:type="dxa"/>
            </w:tcMar>
            <w:vAlign w:val="center"/>
          </w:tcPr>
          <w:p w14:paraId="4922C72E" w14:textId="787AD57E" w:rsidR="003072C3" w:rsidRPr="00C8146E" w:rsidRDefault="00B16443" w:rsidP="00F37FC3">
            <w:pPr>
              <w:widowControl/>
              <w:tabs>
                <w:tab w:val="left" w:pos="1440"/>
                <w:tab w:val="left" w:pos="2160"/>
                <w:tab w:val="left" w:pos="2880"/>
                <w:tab w:val="right" w:pos="9360"/>
              </w:tabs>
              <w:autoSpaceDE/>
              <w:autoSpaceDN/>
              <w:adjustRightInd/>
              <w:rPr>
                <w:rFonts w:ascii="Times New Roman" w:hAnsi="Times New Roman" w:cs="Times New Roman"/>
                <w:color w:val="000000"/>
                <w:lang w:val="en-GB"/>
              </w:rPr>
            </w:pPr>
            <w:r w:rsidRPr="004D74A5">
              <w:rPr>
                <w:rFonts w:ascii="Times New Roman" w:hAnsi="Times New Roman" w:cs="Times New Roman"/>
                <w:b/>
                <w:bCs/>
                <w:lang w:val="fr-SN"/>
              </w:rPr>
              <w:t>DEL0</w:t>
            </w:r>
            <w:r w:rsidR="00C853E0">
              <w:rPr>
                <w:rFonts w:ascii="Times New Roman" w:hAnsi="Times New Roman" w:cs="Times New Roman"/>
                <w:b/>
                <w:bCs/>
                <w:lang w:val="fr-SN"/>
              </w:rPr>
              <w:t>4.03</w:t>
            </w:r>
          </w:p>
        </w:tc>
        <w:tc>
          <w:tcPr>
            <w:tcW w:w="133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63FFF6F" w14:textId="02665C95" w:rsidR="003072C3" w:rsidRPr="00F404AD" w:rsidRDefault="005305DF" w:rsidP="00B16443">
            <w:pPr>
              <w:widowControl/>
              <w:autoSpaceDE/>
              <w:autoSpaceDN/>
              <w:adjustRightInd/>
              <w:rPr>
                <w:rFonts w:ascii="Times New Roman" w:hAnsi="Times New Roman" w:cs="Times New Roman"/>
              </w:rPr>
            </w:pPr>
            <w:r w:rsidRPr="00F404AD">
              <w:rPr>
                <w:rFonts w:ascii="Times New Roman" w:hAnsi="Times New Roman" w:cs="Times New Roman"/>
              </w:rPr>
              <w:t>Works</w:t>
            </w:r>
            <w:r w:rsidR="00F404AD" w:rsidRPr="00F404AD">
              <w:rPr>
                <w:rFonts w:ascii="Times New Roman" w:hAnsi="Times New Roman" w:cs="Times New Roman"/>
              </w:rPr>
              <w:t xml:space="preserve">hop for validation of </w:t>
            </w:r>
            <w:r w:rsidR="00F404AD" w:rsidRPr="00277FCF">
              <w:rPr>
                <w:rFonts w:ascii="Times New Roman" w:hAnsi="Times New Roman" w:cs="Times New Roman"/>
                <w:b/>
                <w:bCs/>
              </w:rPr>
              <w:t>DEL0</w:t>
            </w:r>
            <w:r w:rsidR="00F404AD">
              <w:rPr>
                <w:rFonts w:ascii="Times New Roman" w:hAnsi="Times New Roman" w:cs="Times New Roman"/>
                <w:b/>
                <w:bCs/>
              </w:rPr>
              <w:t xml:space="preserve">2, </w:t>
            </w:r>
            <w:r w:rsidR="00F404AD" w:rsidRPr="00277FCF">
              <w:rPr>
                <w:rFonts w:ascii="Times New Roman" w:hAnsi="Times New Roman" w:cs="Times New Roman"/>
                <w:b/>
                <w:bCs/>
              </w:rPr>
              <w:t>DEL0</w:t>
            </w:r>
            <w:r w:rsidR="00F404AD">
              <w:rPr>
                <w:rFonts w:ascii="Times New Roman" w:hAnsi="Times New Roman" w:cs="Times New Roman"/>
                <w:b/>
                <w:bCs/>
              </w:rPr>
              <w:t xml:space="preserve">3, </w:t>
            </w:r>
            <w:r w:rsidR="00F404AD" w:rsidRPr="00277FCF">
              <w:rPr>
                <w:rFonts w:ascii="Times New Roman" w:hAnsi="Times New Roman" w:cs="Times New Roman"/>
                <w:b/>
                <w:bCs/>
              </w:rPr>
              <w:t>DEL0</w:t>
            </w:r>
            <w:r w:rsidR="00F404AD">
              <w:rPr>
                <w:rFonts w:ascii="Times New Roman" w:hAnsi="Times New Roman" w:cs="Times New Roman"/>
                <w:b/>
                <w:bCs/>
              </w:rPr>
              <w:t xml:space="preserve">4 </w:t>
            </w:r>
          </w:p>
        </w:tc>
        <w:tc>
          <w:tcPr>
            <w:tcW w:w="675" w:type="pct"/>
            <w:tcBorders>
              <w:top w:val="single" w:sz="4" w:space="0" w:color="00000A"/>
              <w:left w:val="single" w:sz="4" w:space="0" w:color="00000A"/>
              <w:bottom w:val="single" w:sz="4" w:space="0" w:color="00000A"/>
              <w:right w:val="single" w:sz="4" w:space="0" w:color="00000A"/>
            </w:tcBorders>
            <w:tcMar>
              <w:left w:w="108" w:type="dxa"/>
            </w:tcMar>
            <w:vAlign w:val="center"/>
          </w:tcPr>
          <w:p w14:paraId="7037295A" w14:textId="77777777" w:rsidR="003072C3" w:rsidRPr="00C8146E" w:rsidRDefault="003072C3" w:rsidP="00F37FC3">
            <w:pPr>
              <w:widowControl/>
              <w:tabs>
                <w:tab w:val="left" w:pos="1440"/>
                <w:tab w:val="left" w:pos="2160"/>
                <w:tab w:val="left" w:pos="2880"/>
                <w:tab w:val="right" w:pos="9360"/>
              </w:tabs>
              <w:autoSpaceDE/>
              <w:autoSpaceDN/>
              <w:adjustRightInd/>
              <w:ind w:left="224"/>
              <w:contextualSpacing/>
              <w:rPr>
                <w:rFonts w:ascii="Times New Roman" w:hAnsi="Times New Roman" w:cs="Times New Roman"/>
                <w:bCs/>
                <w:lang w:val="en-GB"/>
              </w:rPr>
            </w:pPr>
          </w:p>
        </w:tc>
        <w:tc>
          <w:tcPr>
            <w:tcW w:w="474" w:type="pct"/>
            <w:tcBorders>
              <w:top w:val="single" w:sz="4" w:space="0" w:color="00000A"/>
              <w:left w:val="single" w:sz="4" w:space="0" w:color="00000A"/>
              <w:bottom w:val="single" w:sz="4" w:space="0" w:color="00000A"/>
              <w:right w:val="single" w:sz="4" w:space="0" w:color="00000A"/>
            </w:tcBorders>
            <w:tcMar>
              <w:left w:w="108" w:type="dxa"/>
            </w:tcMar>
          </w:tcPr>
          <w:p w14:paraId="0F3A4E58" w14:textId="77777777" w:rsidR="003072C3" w:rsidRPr="00C8146E" w:rsidRDefault="003072C3"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881" w:type="pct"/>
            <w:tcBorders>
              <w:top w:val="single" w:sz="4" w:space="0" w:color="00000A"/>
              <w:left w:val="single" w:sz="4" w:space="0" w:color="00000A"/>
              <w:bottom w:val="single" w:sz="4" w:space="0" w:color="00000A"/>
              <w:right w:val="single" w:sz="4" w:space="0" w:color="00000A"/>
            </w:tcBorders>
            <w:tcMar>
              <w:left w:w="108" w:type="dxa"/>
            </w:tcMar>
            <w:vAlign w:val="center"/>
          </w:tcPr>
          <w:p w14:paraId="4ADC4821" w14:textId="77777777" w:rsidR="003072C3" w:rsidRPr="00C8146E" w:rsidRDefault="003072C3"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948" w:type="pct"/>
            <w:tcBorders>
              <w:top w:val="single" w:sz="4" w:space="0" w:color="00000A"/>
              <w:left w:val="single" w:sz="4" w:space="0" w:color="00000A"/>
              <w:bottom w:val="single" w:sz="4" w:space="0" w:color="00000A"/>
              <w:right w:val="single" w:sz="4" w:space="0" w:color="00000A"/>
            </w:tcBorders>
            <w:tcMar>
              <w:left w:w="108" w:type="dxa"/>
            </w:tcMar>
            <w:vAlign w:val="center"/>
          </w:tcPr>
          <w:p w14:paraId="7FC802BC" w14:textId="77777777" w:rsidR="003072C3" w:rsidRPr="00C8146E" w:rsidRDefault="003072C3" w:rsidP="00F37FC3">
            <w:pPr>
              <w:widowControl/>
              <w:autoSpaceDE/>
              <w:autoSpaceDN/>
              <w:adjustRightInd/>
              <w:jc w:val="both"/>
              <w:rPr>
                <w:rFonts w:ascii="Times New Roman" w:hAnsi="Times New Roman" w:cs="Times New Roman"/>
                <w:lang w:val="en-GB"/>
              </w:rPr>
            </w:pPr>
          </w:p>
        </w:tc>
      </w:tr>
    </w:tbl>
    <w:p w14:paraId="31FB7BD4" w14:textId="77777777" w:rsidR="00D641B4" w:rsidRPr="00C8146E"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C8146E">
        <w:rPr>
          <w:rFonts w:ascii="Times New Roman" w:hAnsi="Times New Roman" w:cs="Times New Roman"/>
          <w:b/>
          <w:bCs/>
          <w:sz w:val="24"/>
          <w:szCs w:val="24"/>
          <w:lang w:val="en-GB"/>
        </w:rPr>
        <w:t xml:space="preserve">Resources </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7"/>
        <w:gridCol w:w="8463"/>
      </w:tblGrid>
      <w:tr w:rsidR="00D641B4" w:rsidRPr="00C8146E" w14:paraId="3D26EE5C" w14:textId="77777777" w:rsidTr="006711AD">
        <w:trPr>
          <w:trHeight w:val="1104"/>
        </w:trPr>
        <w:tc>
          <w:tcPr>
            <w:tcW w:w="947" w:type="pct"/>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7CA3581" w14:textId="77777777" w:rsidR="00D641B4" w:rsidRPr="00C8146E"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C8146E">
              <w:rPr>
                <w:rFonts w:ascii="Times New Roman" w:hAnsi="Times New Roman" w:cs="Times New Roman"/>
                <w:b/>
                <w:bCs/>
                <w:lang w:val="en-GB"/>
              </w:rPr>
              <w:t xml:space="preserve">Resources required </w:t>
            </w:r>
          </w:p>
        </w:tc>
        <w:tc>
          <w:tcPr>
            <w:tcW w:w="4053" w:type="pct"/>
            <w:tcBorders>
              <w:top w:val="single" w:sz="4" w:space="0" w:color="00000A"/>
              <w:left w:val="single" w:sz="4" w:space="0" w:color="00000A"/>
              <w:bottom w:val="single" w:sz="4" w:space="0" w:color="00000A"/>
              <w:right w:val="single" w:sz="4" w:space="0" w:color="00000A"/>
            </w:tcBorders>
            <w:tcMar>
              <w:left w:w="108" w:type="dxa"/>
            </w:tcMar>
            <w:vAlign w:val="center"/>
          </w:tcPr>
          <w:p w14:paraId="29CE6685" w14:textId="77777777" w:rsidR="00007A2E" w:rsidRPr="003C6C4A" w:rsidRDefault="00007A2E" w:rsidP="00007A2E">
            <w:pPr>
              <w:widowControl/>
              <w:tabs>
                <w:tab w:val="left" w:pos="1668"/>
                <w:tab w:val="left" w:pos="2160"/>
                <w:tab w:val="left" w:pos="2880"/>
                <w:tab w:val="right" w:pos="9360"/>
              </w:tabs>
              <w:autoSpaceDE/>
              <w:autoSpaceDN/>
              <w:adjustRightInd/>
              <w:rPr>
                <w:rFonts w:ascii="Times New Roman" w:hAnsi="Times New Roman" w:cs="Times New Roman"/>
              </w:rPr>
            </w:pPr>
            <w:r w:rsidRPr="00A9359B">
              <w:rPr>
                <w:rFonts w:ascii="Times New Roman" w:hAnsi="Times New Roman" w:cs="Times New Roman"/>
              </w:rPr>
              <w:t>- Selection of experts to conduct the project activities</w:t>
            </w:r>
            <w:r>
              <w:rPr>
                <w:rFonts w:ascii="Times New Roman" w:hAnsi="Times New Roman" w:cs="Times New Roman"/>
              </w:rPr>
              <w:t xml:space="preserve"> (</w:t>
            </w:r>
            <w:r w:rsidRPr="003C6C4A">
              <w:rPr>
                <w:rFonts w:ascii="Times New Roman" w:hAnsi="Times New Roman" w:cs="Times New Roman"/>
              </w:rPr>
              <w:t>Technical experts (ANSPs, ICAO, industry partners)</w:t>
            </w:r>
          </w:p>
          <w:p w14:paraId="6E3FBBB4" w14:textId="1E7E31E4" w:rsidR="00007A2E" w:rsidRDefault="00007A2E" w:rsidP="00007A2E">
            <w:pPr>
              <w:widowControl/>
              <w:tabs>
                <w:tab w:val="left" w:pos="1668"/>
                <w:tab w:val="left" w:pos="2160"/>
                <w:tab w:val="left" w:pos="2880"/>
                <w:tab w:val="right" w:pos="9360"/>
              </w:tabs>
              <w:autoSpaceDE/>
              <w:autoSpaceDN/>
              <w:adjustRightInd/>
              <w:rPr>
                <w:rFonts w:ascii="Times New Roman" w:hAnsi="Times New Roman" w:cs="Times New Roman"/>
              </w:rPr>
            </w:pPr>
            <w:r>
              <w:rPr>
                <w:rFonts w:ascii="Times New Roman" w:hAnsi="Times New Roman" w:cs="Times New Roman"/>
              </w:rPr>
              <w:t xml:space="preserve">- </w:t>
            </w:r>
            <w:r w:rsidRPr="003C6C4A">
              <w:rPr>
                <w:rFonts w:ascii="Times New Roman" w:hAnsi="Times New Roman" w:cs="Times New Roman"/>
              </w:rPr>
              <w:t>Funding for workshops</w:t>
            </w:r>
            <w:r>
              <w:rPr>
                <w:rFonts w:ascii="Times New Roman" w:hAnsi="Times New Roman" w:cs="Times New Roman"/>
              </w:rPr>
              <w:t>, training</w:t>
            </w:r>
          </w:p>
          <w:p w14:paraId="1E10DBDC" w14:textId="77777777" w:rsidR="00007A2E" w:rsidRDefault="00007A2E" w:rsidP="00007A2E">
            <w:pPr>
              <w:widowControl/>
              <w:tabs>
                <w:tab w:val="left" w:pos="1668"/>
                <w:tab w:val="left" w:pos="2160"/>
                <w:tab w:val="left" w:pos="2880"/>
                <w:tab w:val="right" w:pos="9360"/>
              </w:tabs>
              <w:autoSpaceDE/>
              <w:autoSpaceDN/>
              <w:adjustRightInd/>
              <w:rPr>
                <w:rFonts w:ascii="Times New Roman" w:hAnsi="Times New Roman" w:cs="Times New Roman"/>
              </w:rPr>
            </w:pPr>
            <w:r w:rsidRPr="00A9359B">
              <w:rPr>
                <w:rFonts w:ascii="Times New Roman" w:hAnsi="Times New Roman" w:cs="Times New Roman"/>
              </w:rPr>
              <w:t xml:space="preserve">- Commitment of beneficiary States to fund the assistance mission, </w:t>
            </w:r>
          </w:p>
          <w:p w14:paraId="43736643" w14:textId="07CF36F4" w:rsidR="00D641B4" w:rsidRPr="00C8146E" w:rsidRDefault="00007A2E" w:rsidP="00007A2E">
            <w:pPr>
              <w:widowControl/>
              <w:tabs>
                <w:tab w:val="left" w:pos="1668"/>
                <w:tab w:val="left" w:pos="2160"/>
                <w:tab w:val="left" w:pos="2880"/>
                <w:tab w:val="right" w:pos="9360"/>
              </w:tabs>
              <w:autoSpaceDE/>
              <w:autoSpaceDN/>
              <w:adjustRightInd/>
              <w:rPr>
                <w:rFonts w:ascii="Times New Roman" w:hAnsi="Times New Roman" w:cs="Times New Roman"/>
                <w:lang w:val="en-GB"/>
              </w:rPr>
            </w:pPr>
            <w:r w:rsidRPr="00A9359B">
              <w:rPr>
                <w:rFonts w:ascii="Times New Roman" w:hAnsi="Times New Roman" w:cs="Times New Roman"/>
              </w:rPr>
              <w:t>- Commitment by States to support the coordinators and experts.</w:t>
            </w:r>
          </w:p>
        </w:tc>
      </w:tr>
    </w:tbl>
    <w:p w14:paraId="4E2C2ECC" w14:textId="77777777" w:rsidR="00D641B4" w:rsidRPr="00463886" w:rsidRDefault="00D641B4" w:rsidP="00D641B4">
      <w:pPr>
        <w:widowControl/>
        <w:autoSpaceDE/>
        <w:autoSpaceDN/>
        <w:adjustRightInd/>
        <w:spacing w:before="240" w:after="240"/>
        <w:rPr>
          <w:rFonts w:ascii="Times New Roman" w:hAnsi="Times New Roman" w:cs="Times New Roman"/>
          <w:b/>
          <w:bCs/>
          <w:sz w:val="12"/>
          <w:szCs w:val="12"/>
          <w:lang w:val="en-GB"/>
        </w:rPr>
      </w:pPr>
    </w:p>
    <w:p w14:paraId="100C198F" w14:textId="77777777" w:rsidR="00D641B4" w:rsidRPr="00C8146E"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C8146E">
        <w:rPr>
          <w:rFonts w:ascii="Times New Roman" w:hAnsi="Times New Roman" w:cs="Times New Roman"/>
          <w:b/>
          <w:bCs/>
          <w:sz w:val="24"/>
          <w:szCs w:val="24"/>
          <w:lang w:val="en-GB"/>
        </w:rPr>
        <w:lastRenderedPageBreak/>
        <w:t xml:space="preserve">Project Costing </w:t>
      </w:r>
    </w:p>
    <w:tbl>
      <w:tblPr>
        <w:tblW w:w="9716"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23"/>
        <w:gridCol w:w="850"/>
        <w:gridCol w:w="943"/>
        <w:gridCol w:w="900"/>
      </w:tblGrid>
      <w:tr w:rsidR="00655257" w:rsidRPr="00C8146E" w14:paraId="3015C4AE" w14:textId="77777777" w:rsidTr="003E629D">
        <w:trPr>
          <w:trHeight w:val="567"/>
        </w:trPr>
        <w:tc>
          <w:tcPr>
            <w:tcW w:w="7023" w:type="dxa"/>
            <w:vAlign w:val="center"/>
          </w:tcPr>
          <w:p w14:paraId="41BB45FE" w14:textId="50F29913" w:rsidR="00655257" w:rsidRPr="00C8146E" w:rsidRDefault="00655257" w:rsidP="00F37FC3">
            <w:pPr>
              <w:widowControl/>
              <w:autoSpaceDE/>
              <w:autoSpaceDN/>
              <w:adjustRightInd/>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Activities</w:t>
            </w:r>
          </w:p>
        </w:tc>
        <w:tc>
          <w:tcPr>
            <w:tcW w:w="2693" w:type="dxa"/>
            <w:gridSpan w:val="3"/>
            <w:vAlign w:val="center"/>
          </w:tcPr>
          <w:p w14:paraId="310BE325" w14:textId="78EC18E7" w:rsidR="00655257" w:rsidRDefault="00655257" w:rsidP="00F37FC3">
            <w:pPr>
              <w:widowControl/>
              <w:autoSpaceDE/>
              <w:autoSpaceDN/>
              <w:adjustRightInd/>
              <w:jc w:val="center"/>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Expenditures</w:t>
            </w:r>
          </w:p>
        </w:tc>
      </w:tr>
      <w:tr w:rsidR="00655257" w:rsidRPr="00C8146E" w14:paraId="2CAACFB0" w14:textId="77777777" w:rsidTr="003E629D">
        <w:trPr>
          <w:trHeight w:val="567"/>
        </w:trPr>
        <w:tc>
          <w:tcPr>
            <w:tcW w:w="7023" w:type="dxa"/>
            <w:vAlign w:val="center"/>
            <w:hideMark/>
          </w:tcPr>
          <w:p w14:paraId="356691C2" w14:textId="77777777" w:rsidR="00655257" w:rsidRPr="00C8146E" w:rsidRDefault="00655257" w:rsidP="00F37FC3">
            <w:pPr>
              <w:widowControl/>
              <w:autoSpaceDE/>
              <w:autoSpaceDN/>
              <w:adjustRightInd/>
              <w:rPr>
                <w:rFonts w:ascii="Times New Roman" w:hAnsi="Times New Roman" w:cs="Times New Roman"/>
                <w:b/>
                <w:bCs/>
                <w:sz w:val="22"/>
                <w:szCs w:val="22"/>
                <w:lang w:val="en-GB" w:eastAsia="fr-SN"/>
              </w:rPr>
            </w:pPr>
          </w:p>
        </w:tc>
        <w:tc>
          <w:tcPr>
            <w:tcW w:w="850" w:type="dxa"/>
            <w:vAlign w:val="center"/>
            <w:hideMark/>
          </w:tcPr>
          <w:p w14:paraId="3AF29173" w14:textId="77777777" w:rsidR="00655257" w:rsidRPr="00C8146E" w:rsidRDefault="00655257" w:rsidP="00F37FC3">
            <w:pPr>
              <w:widowControl/>
              <w:autoSpaceDE/>
              <w:autoSpaceDN/>
              <w:adjustRightInd/>
              <w:jc w:val="center"/>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Total</w:t>
            </w:r>
          </w:p>
        </w:tc>
        <w:tc>
          <w:tcPr>
            <w:tcW w:w="943" w:type="dxa"/>
            <w:vAlign w:val="center"/>
            <w:hideMark/>
          </w:tcPr>
          <w:p w14:paraId="06C2B7AE" w14:textId="331FFDA9" w:rsidR="00655257" w:rsidRPr="00C8146E" w:rsidRDefault="00655257" w:rsidP="00F37FC3">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2026</w:t>
            </w:r>
          </w:p>
        </w:tc>
        <w:tc>
          <w:tcPr>
            <w:tcW w:w="900" w:type="dxa"/>
            <w:vAlign w:val="center"/>
            <w:hideMark/>
          </w:tcPr>
          <w:p w14:paraId="770D4BF3" w14:textId="0BFF2F02" w:rsidR="00655257" w:rsidRPr="00C8146E" w:rsidRDefault="00655257" w:rsidP="00F37FC3">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2027</w:t>
            </w:r>
          </w:p>
        </w:tc>
      </w:tr>
      <w:tr w:rsidR="00655257" w:rsidRPr="00C8146E" w14:paraId="29C4D3AA" w14:textId="77777777" w:rsidTr="003E629D">
        <w:trPr>
          <w:trHeight w:val="567"/>
        </w:trPr>
        <w:tc>
          <w:tcPr>
            <w:tcW w:w="7023" w:type="dxa"/>
            <w:noWrap/>
            <w:vAlign w:val="center"/>
            <w:hideMark/>
          </w:tcPr>
          <w:p w14:paraId="2FEE6AD4" w14:textId="7E77756F" w:rsidR="00655257" w:rsidRPr="00C8146E" w:rsidRDefault="00655257" w:rsidP="00F37FC3">
            <w:pPr>
              <w:widowControl/>
              <w:autoSpaceDE/>
              <w:autoSpaceDN/>
              <w:adjustRightInd/>
              <w:ind w:firstLineChars="200" w:firstLine="442"/>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Deliverable 1</w:t>
            </w:r>
            <w:r>
              <w:rPr>
                <w:rFonts w:ascii="Times New Roman" w:hAnsi="Times New Roman" w:cs="Times New Roman"/>
                <w:b/>
                <w:bCs/>
                <w:sz w:val="22"/>
                <w:szCs w:val="22"/>
                <w:lang w:val="en-GB" w:eastAsia="fr-SN"/>
              </w:rPr>
              <w:t xml:space="preserve"> </w:t>
            </w:r>
            <w:r w:rsidRPr="00861FE8">
              <w:rPr>
                <w:rFonts w:ascii="Times New Roman" w:hAnsi="Times New Roman" w:cs="Times New Roman"/>
                <w:b/>
                <w:bCs/>
              </w:rPr>
              <w:t>Composition of project team</w:t>
            </w:r>
          </w:p>
        </w:tc>
        <w:tc>
          <w:tcPr>
            <w:tcW w:w="850" w:type="dxa"/>
            <w:noWrap/>
            <w:vAlign w:val="center"/>
          </w:tcPr>
          <w:p w14:paraId="68852353" w14:textId="77777777" w:rsidR="00655257" w:rsidRPr="00C8146E" w:rsidRDefault="00655257" w:rsidP="00F37FC3">
            <w:pPr>
              <w:widowControl/>
              <w:autoSpaceDE/>
              <w:autoSpaceDN/>
              <w:adjustRightInd/>
              <w:rPr>
                <w:rFonts w:ascii="Times New Roman" w:hAnsi="Times New Roman" w:cs="Times New Roman"/>
                <w:b/>
                <w:bCs/>
                <w:sz w:val="22"/>
                <w:szCs w:val="22"/>
                <w:lang w:val="en-GB" w:eastAsia="fr-SN"/>
              </w:rPr>
            </w:pPr>
          </w:p>
        </w:tc>
        <w:tc>
          <w:tcPr>
            <w:tcW w:w="943" w:type="dxa"/>
            <w:noWrap/>
            <w:vAlign w:val="center"/>
          </w:tcPr>
          <w:p w14:paraId="56A91EF6" w14:textId="77777777" w:rsidR="00655257" w:rsidRPr="00C8146E" w:rsidRDefault="00655257" w:rsidP="00F37FC3">
            <w:pPr>
              <w:widowControl/>
              <w:autoSpaceDE/>
              <w:autoSpaceDN/>
              <w:adjustRightInd/>
              <w:rPr>
                <w:rFonts w:ascii="Times New Roman" w:hAnsi="Times New Roman" w:cs="Times New Roman"/>
                <w:b/>
                <w:bCs/>
                <w:sz w:val="22"/>
                <w:szCs w:val="22"/>
                <w:lang w:val="en-GB" w:eastAsia="fr-SN"/>
              </w:rPr>
            </w:pPr>
          </w:p>
        </w:tc>
        <w:tc>
          <w:tcPr>
            <w:tcW w:w="900" w:type="dxa"/>
            <w:noWrap/>
            <w:vAlign w:val="center"/>
          </w:tcPr>
          <w:p w14:paraId="3115AE37" w14:textId="77777777" w:rsidR="00655257" w:rsidRPr="00C8146E" w:rsidRDefault="00655257" w:rsidP="00F37FC3">
            <w:pPr>
              <w:widowControl/>
              <w:autoSpaceDE/>
              <w:autoSpaceDN/>
              <w:adjustRightInd/>
              <w:rPr>
                <w:rFonts w:ascii="Times New Roman" w:hAnsi="Times New Roman" w:cs="Times New Roman"/>
                <w:b/>
                <w:bCs/>
                <w:sz w:val="22"/>
                <w:szCs w:val="22"/>
                <w:lang w:val="en-GB" w:eastAsia="fr-SN"/>
              </w:rPr>
            </w:pPr>
          </w:p>
        </w:tc>
      </w:tr>
      <w:tr w:rsidR="00655257" w:rsidRPr="00C8146E" w14:paraId="09C83C14" w14:textId="77777777" w:rsidTr="003E629D">
        <w:trPr>
          <w:trHeight w:val="567"/>
        </w:trPr>
        <w:tc>
          <w:tcPr>
            <w:tcW w:w="7023" w:type="dxa"/>
            <w:noWrap/>
            <w:vAlign w:val="center"/>
            <w:hideMark/>
          </w:tcPr>
          <w:p w14:paraId="7EF8F2CD" w14:textId="1E4C249E" w:rsidR="00655257" w:rsidRPr="00C8146E" w:rsidRDefault="00655257" w:rsidP="00F37FC3">
            <w:pPr>
              <w:widowControl/>
              <w:autoSpaceDE/>
              <w:autoSpaceDN/>
              <w:adjustRightInd/>
              <w:ind w:firstLineChars="300" w:firstLine="660"/>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#1.1</w:t>
            </w:r>
            <w:r>
              <w:rPr>
                <w:rFonts w:ascii="Times New Roman" w:hAnsi="Times New Roman" w:cs="Times New Roman"/>
                <w:sz w:val="22"/>
                <w:szCs w:val="22"/>
                <w:lang w:val="en-GB" w:eastAsia="fr-SN"/>
              </w:rPr>
              <w:t xml:space="preserve"> : Selection expert</w:t>
            </w:r>
          </w:p>
        </w:tc>
        <w:tc>
          <w:tcPr>
            <w:tcW w:w="850" w:type="dxa"/>
            <w:noWrap/>
            <w:vAlign w:val="center"/>
          </w:tcPr>
          <w:p w14:paraId="2F879EB5" w14:textId="471F1BBA" w:rsidR="00655257"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943" w:type="dxa"/>
            <w:noWrap/>
            <w:vAlign w:val="center"/>
          </w:tcPr>
          <w:p w14:paraId="00E03F87" w14:textId="7992C027" w:rsidR="00655257"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900" w:type="dxa"/>
            <w:noWrap/>
            <w:vAlign w:val="center"/>
          </w:tcPr>
          <w:p w14:paraId="35F1D33E" w14:textId="5D3588F3" w:rsidR="00655257"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r>
      <w:tr w:rsidR="00337121" w:rsidRPr="00C8146E" w14:paraId="15D0AF78" w14:textId="77777777" w:rsidTr="003E629D">
        <w:trPr>
          <w:trHeight w:val="567"/>
        </w:trPr>
        <w:tc>
          <w:tcPr>
            <w:tcW w:w="7023" w:type="dxa"/>
            <w:noWrap/>
            <w:vAlign w:val="center"/>
            <w:hideMark/>
          </w:tcPr>
          <w:p w14:paraId="61B58209" w14:textId="1DFBFE1B" w:rsidR="00337121" w:rsidRPr="00C8146E" w:rsidRDefault="00337121" w:rsidP="00337121">
            <w:pPr>
              <w:widowControl/>
              <w:autoSpaceDE/>
              <w:autoSpaceDN/>
              <w:adjustRightInd/>
              <w:ind w:firstLineChars="300" w:firstLine="660"/>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#1.2</w:t>
            </w:r>
            <w:r>
              <w:rPr>
                <w:rFonts w:ascii="Times New Roman" w:hAnsi="Times New Roman" w:cs="Times New Roman"/>
                <w:sz w:val="22"/>
                <w:szCs w:val="22"/>
                <w:lang w:val="en-GB" w:eastAsia="fr-SN"/>
              </w:rPr>
              <w:t xml:space="preserve"> : Kick off meeting</w:t>
            </w:r>
          </w:p>
        </w:tc>
        <w:tc>
          <w:tcPr>
            <w:tcW w:w="850" w:type="dxa"/>
            <w:noWrap/>
            <w:vAlign w:val="center"/>
          </w:tcPr>
          <w:p w14:paraId="0B4A8B02" w14:textId="555F7CA0" w:rsidR="00337121"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943" w:type="dxa"/>
            <w:noWrap/>
            <w:vAlign w:val="center"/>
          </w:tcPr>
          <w:p w14:paraId="45C3893E" w14:textId="4B3CEF2D" w:rsidR="00337121"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900" w:type="dxa"/>
            <w:noWrap/>
            <w:vAlign w:val="center"/>
          </w:tcPr>
          <w:p w14:paraId="7974EE3B" w14:textId="7BB05E25" w:rsidR="00337121" w:rsidRPr="00C8146E" w:rsidRDefault="00337121" w:rsidP="00337121">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r>
      <w:tr w:rsidR="00337121" w:rsidRPr="00C8146E" w14:paraId="36E65DDB" w14:textId="77777777" w:rsidTr="003E629D">
        <w:trPr>
          <w:trHeight w:val="567"/>
        </w:trPr>
        <w:tc>
          <w:tcPr>
            <w:tcW w:w="7023" w:type="dxa"/>
            <w:noWrap/>
            <w:vAlign w:val="center"/>
          </w:tcPr>
          <w:p w14:paraId="73882BC7" w14:textId="0271A545" w:rsidR="00337121" w:rsidRPr="00C8146E" w:rsidRDefault="00337121" w:rsidP="00337121">
            <w:pPr>
              <w:widowControl/>
              <w:autoSpaceDE/>
              <w:autoSpaceDN/>
              <w:adjustRightInd/>
              <w:ind w:firstLineChars="200" w:firstLine="442"/>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 xml:space="preserve">Deliverable </w:t>
            </w:r>
            <w:r>
              <w:rPr>
                <w:rFonts w:ascii="Times New Roman" w:hAnsi="Times New Roman" w:cs="Times New Roman"/>
                <w:b/>
                <w:bCs/>
                <w:sz w:val="22"/>
                <w:szCs w:val="22"/>
                <w:lang w:val="en-GB" w:eastAsia="fr-SN"/>
              </w:rPr>
              <w:t xml:space="preserve">2: </w:t>
            </w:r>
            <w:r>
              <w:rPr>
                <w:rFonts w:ascii="Times New Roman" w:hAnsi="Times New Roman" w:cs="Times New Roman"/>
                <w:b/>
                <w:bCs/>
              </w:rPr>
              <w:t>AFI Navigation Strategy</w:t>
            </w:r>
          </w:p>
        </w:tc>
        <w:tc>
          <w:tcPr>
            <w:tcW w:w="850" w:type="dxa"/>
            <w:noWrap/>
            <w:vAlign w:val="center"/>
          </w:tcPr>
          <w:p w14:paraId="4A0468F4"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263B35A1"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488524EC"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7E3386B6" w14:textId="77777777" w:rsidTr="003E629D">
        <w:trPr>
          <w:trHeight w:val="567"/>
        </w:trPr>
        <w:tc>
          <w:tcPr>
            <w:tcW w:w="7023" w:type="dxa"/>
            <w:noWrap/>
            <w:vAlign w:val="center"/>
          </w:tcPr>
          <w:p w14:paraId="2B5BD79A" w14:textId="6DD8E7F3" w:rsidR="00337121" w:rsidRPr="00C8146E" w:rsidRDefault="00337121" w:rsidP="00337121">
            <w:pPr>
              <w:widowControl/>
              <w:autoSpaceDE/>
              <w:autoSpaceDN/>
              <w:adjustRightInd/>
              <w:ind w:firstLineChars="200" w:firstLine="440"/>
              <w:rPr>
                <w:rFonts w:ascii="Times New Roman" w:hAnsi="Times New Roman" w:cs="Times New Roman"/>
                <w:b/>
                <w:bCs/>
                <w:sz w:val="22"/>
                <w:szCs w:val="22"/>
                <w:lang w:val="en-GB" w:eastAsia="fr-SN"/>
              </w:rPr>
            </w:pPr>
            <w:r w:rsidRPr="00C8146E">
              <w:rPr>
                <w:rFonts w:ascii="Times New Roman" w:hAnsi="Times New Roman" w:cs="Times New Roman"/>
                <w:sz w:val="22"/>
                <w:szCs w:val="22"/>
                <w:lang w:val="en-GB" w:eastAsia="fr-SN"/>
              </w:rPr>
              <w:t>Activity #2.1</w:t>
            </w:r>
            <w:r>
              <w:rPr>
                <w:rFonts w:ascii="Times New Roman" w:hAnsi="Times New Roman" w:cs="Times New Roman"/>
                <w:sz w:val="22"/>
                <w:szCs w:val="22"/>
                <w:lang w:val="en-GB" w:eastAsia="fr-SN"/>
              </w:rPr>
              <w:t xml:space="preserve"> : Development of AFI Navigation Strategy </w:t>
            </w:r>
          </w:p>
        </w:tc>
        <w:tc>
          <w:tcPr>
            <w:tcW w:w="850" w:type="dxa"/>
            <w:noWrap/>
            <w:vAlign w:val="center"/>
          </w:tcPr>
          <w:p w14:paraId="7D6AF9CC"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0BFDF28F"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284F1DB6"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288BC50B" w14:textId="77777777" w:rsidTr="003E629D">
        <w:trPr>
          <w:trHeight w:val="567"/>
        </w:trPr>
        <w:tc>
          <w:tcPr>
            <w:tcW w:w="7023" w:type="dxa"/>
            <w:noWrap/>
            <w:vAlign w:val="center"/>
          </w:tcPr>
          <w:p w14:paraId="20B53D15" w14:textId="76C9D227" w:rsidR="00337121" w:rsidRPr="00C8146E" w:rsidRDefault="00337121" w:rsidP="00337121">
            <w:pPr>
              <w:widowControl/>
              <w:autoSpaceDE/>
              <w:autoSpaceDN/>
              <w:adjustRightInd/>
              <w:ind w:firstLineChars="200" w:firstLine="440"/>
              <w:rPr>
                <w:rFonts w:ascii="Times New Roman" w:hAnsi="Times New Roman" w:cs="Times New Roman"/>
                <w:sz w:val="22"/>
                <w:szCs w:val="22"/>
                <w:lang w:val="en-GB" w:eastAsia="fr-SN"/>
              </w:rPr>
            </w:pPr>
            <w:r>
              <w:rPr>
                <w:rFonts w:ascii="Times New Roman" w:hAnsi="Times New Roman" w:cs="Times New Roman"/>
                <w:sz w:val="22"/>
                <w:szCs w:val="22"/>
                <w:lang w:val="en-GB" w:eastAsia="fr-SN"/>
              </w:rPr>
              <w:t xml:space="preserve">Activity #2.2 : </w:t>
            </w:r>
            <w:r>
              <w:rPr>
                <w:rFonts w:ascii="Times New Roman" w:hAnsi="Times New Roman" w:cs="Times New Roman"/>
                <w:sz w:val="22"/>
                <w:szCs w:val="22"/>
                <w:lang w:val="en-GB" w:eastAsia="fr-SN"/>
              </w:rPr>
              <w:t>Validation workshop ( Del 2 and 3)</w:t>
            </w:r>
          </w:p>
        </w:tc>
        <w:tc>
          <w:tcPr>
            <w:tcW w:w="850" w:type="dxa"/>
            <w:noWrap/>
            <w:vAlign w:val="center"/>
          </w:tcPr>
          <w:p w14:paraId="63F50A92"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4AA368DE"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79FAE0B7"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7ED98B2E" w14:textId="77777777" w:rsidTr="003E629D">
        <w:trPr>
          <w:trHeight w:val="567"/>
        </w:trPr>
        <w:tc>
          <w:tcPr>
            <w:tcW w:w="7023" w:type="dxa"/>
            <w:noWrap/>
            <w:vAlign w:val="center"/>
            <w:hideMark/>
          </w:tcPr>
          <w:p w14:paraId="09AF00EC" w14:textId="6D8DD0A8" w:rsidR="00337121" w:rsidRPr="00C8146E" w:rsidRDefault="00337121" w:rsidP="00337121">
            <w:pPr>
              <w:widowControl/>
              <w:autoSpaceDE/>
              <w:autoSpaceDN/>
              <w:adjustRightInd/>
              <w:ind w:firstLineChars="200" w:firstLine="442"/>
              <w:rPr>
                <w:rFonts w:ascii="Times New Roman" w:hAnsi="Times New Roman" w:cs="Times New Roman"/>
                <w:b/>
                <w:bCs/>
                <w:sz w:val="22"/>
                <w:szCs w:val="22"/>
                <w:lang w:val="en-GB" w:eastAsia="fr-SN"/>
              </w:rPr>
            </w:pPr>
            <w:r w:rsidRPr="00C8146E">
              <w:rPr>
                <w:rFonts w:ascii="Times New Roman" w:hAnsi="Times New Roman" w:cs="Times New Roman"/>
                <w:b/>
                <w:bCs/>
                <w:sz w:val="22"/>
                <w:szCs w:val="22"/>
                <w:lang w:val="en-GB" w:eastAsia="fr-SN"/>
              </w:rPr>
              <w:t>Deliverable 2</w:t>
            </w:r>
            <w:r>
              <w:rPr>
                <w:rFonts w:ascii="Times New Roman" w:hAnsi="Times New Roman" w:cs="Times New Roman"/>
                <w:b/>
                <w:bCs/>
                <w:sz w:val="22"/>
                <w:szCs w:val="22"/>
                <w:lang w:val="en-GB" w:eastAsia="fr-SN"/>
              </w:rPr>
              <w:t xml:space="preserve">: </w:t>
            </w:r>
            <w:r w:rsidRPr="00730CBF">
              <w:rPr>
                <w:rFonts w:ascii="Times New Roman" w:hAnsi="Times New Roman" w:cs="Times New Roman"/>
                <w:b/>
                <w:bCs/>
              </w:rPr>
              <w:t>GNSS Monitoring &amp; RFI Mitigation</w:t>
            </w:r>
          </w:p>
        </w:tc>
        <w:tc>
          <w:tcPr>
            <w:tcW w:w="850" w:type="dxa"/>
            <w:noWrap/>
            <w:vAlign w:val="center"/>
          </w:tcPr>
          <w:p w14:paraId="19C31017"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6B4CF83A"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02DBB9EB"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41D26151" w14:textId="77777777" w:rsidTr="003E629D">
        <w:trPr>
          <w:trHeight w:val="567"/>
        </w:trPr>
        <w:tc>
          <w:tcPr>
            <w:tcW w:w="7023" w:type="dxa"/>
            <w:noWrap/>
            <w:vAlign w:val="center"/>
            <w:hideMark/>
          </w:tcPr>
          <w:p w14:paraId="2D6BF132" w14:textId="53472CCC"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C8146E">
              <w:rPr>
                <w:rFonts w:ascii="Times New Roman" w:hAnsi="Times New Roman" w:cs="Times New Roman"/>
                <w:sz w:val="22"/>
                <w:szCs w:val="22"/>
                <w:lang w:val="en-GB" w:eastAsia="fr-SN"/>
              </w:rPr>
              <w:t>.</w:t>
            </w:r>
            <w:r>
              <w:rPr>
                <w:rFonts w:ascii="Times New Roman" w:hAnsi="Times New Roman" w:cs="Times New Roman"/>
                <w:sz w:val="22"/>
                <w:szCs w:val="22"/>
                <w:lang w:val="en-GB" w:eastAsia="fr-SN"/>
              </w:rPr>
              <w:t xml:space="preserve">1: </w:t>
            </w:r>
            <w:r w:rsidRPr="00655257">
              <w:rPr>
                <w:rFonts w:ascii="Times New Roman" w:hAnsi="Times New Roman" w:cs="Times New Roman"/>
                <w:sz w:val="22"/>
                <w:szCs w:val="22"/>
                <w:lang w:val="en-GB" w:eastAsia="fr-SN"/>
              </w:rPr>
              <w:t>Baseline GNSS incident logbook (aligned with ICAO Doc 9849)</w:t>
            </w:r>
          </w:p>
        </w:tc>
        <w:tc>
          <w:tcPr>
            <w:tcW w:w="850" w:type="dxa"/>
            <w:noWrap/>
            <w:vAlign w:val="center"/>
          </w:tcPr>
          <w:p w14:paraId="2110E980"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20DAA147"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7E69E918"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74D055A0" w14:textId="77777777" w:rsidTr="003E629D">
        <w:trPr>
          <w:trHeight w:val="567"/>
        </w:trPr>
        <w:tc>
          <w:tcPr>
            <w:tcW w:w="7023" w:type="dxa"/>
            <w:noWrap/>
            <w:vAlign w:val="center"/>
            <w:hideMark/>
          </w:tcPr>
          <w:p w14:paraId="3EEC3E9C" w14:textId="437D19DC"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C8146E">
              <w:rPr>
                <w:rFonts w:ascii="Times New Roman" w:hAnsi="Times New Roman" w:cs="Times New Roman"/>
                <w:sz w:val="22"/>
                <w:szCs w:val="22"/>
                <w:lang w:val="en-GB" w:eastAsia="fr-SN"/>
              </w:rPr>
              <w:t>.</w:t>
            </w:r>
            <w:r>
              <w:rPr>
                <w:rFonts w:ascii="Times New Roman" w:hAnsi="Times New Roman" w:cs="Times New Roman"/>
                <w:sz w:val="22"/>
                <w:szCs w:val="22"/>
                <w:lang w:val="en-GB" w:eastAsia="fr-SN"/>
              </w:rPr>
              <w:t xml:space="preserve">2: </w:t>
            </w:r>
            <w:r w:rsidRPr="00655257">
              <w:rPr>
                <w:rFonts w:ascii="Times New Roman" w:hAnsi="Times New Roman" w:cs="Times New Roman"/>
                <w:sz w:val="22"/>
                <w:szCs w:val="22"/>
                <w:lang w:val="en-GB" w:eastAsia="fr-SN"/>
              </w:rPr>
              <w:t>AFI-wide RFI detection and reporting mechanism</w:t>
            </w:r>
          </w:p>
        </w:tc>
        <w:tc>
          <w:tcPr>
            <w:tcW w:w="850" w:type="dxa"/>
            <w:noWrap/>
            <w:vAlign w:val="center"/>
          </w:tcPr>
          <w:p w14:paraId="082ACCE1"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6D027DEC"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13A5AAB1"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39F36268" w14:textId="77777777" w:rsidTr="003E629D">
        <w:trPr>
          <w:trHeight w:val="567"/>
        </w:trPr>
        <w:tc>
          <w:tcPr>
            <w:tcW w:w="7023" w:type="dxa"/>
            <w:noWrap/>
            <w:vAlign w:val="center"/>
          </w:tcPr>
          <w:p w14:paraId="1441612F" w14:textId="04EEBDB9"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C8146E">
              <w:rPr>
                <w:rFonts w:ascii="Times New Roman" w:hAnsi="Times New Roman" w:cs="Times New Roman"/>
                <w:sz w:val="22"/>
                <w:szCs w:val="22"/>
                <w:lang w:val="en-GB" w:eastAsia="fr-SN"/>
              </w:rPr>
              <w:t>.</w:t>
            </w:r>
            <w:r>
              <w:rPr>
                <w:rFonts w:ascii="Times New Roman" w:hAnsi="Times New Roman" w:cs="Times New Roman"/>
                <w:sz w:val="22"/>
                <w:szCs w:val="22"/>
                <w:lang w:val="en-GB" w:eastAsia="fr-SN"/>
              </w:rPr>
              <w:t>3: Validation workshop ( Deliverables 2,3,4)</w:t>
            </w:r>
          </w:p>
        </w:tc>
        <w:tc>
          <w:tcPr>
            <w:tcW w:w="850" w:type="dxa"/>
            <w:noWrap/>
            <w:vAlign w:val="center"/>
          </w:tcPr>
          <w:p w14:paraId="2B39F781"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69D8E8E0"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416AD17C"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09B4F027" w14:textId="77777777" w:rsidTr="003E629D">
        <w:trPr>
          <w:trHeight w:val="567"/>
        </w:trPr>
        <w:tc>
          <w:tcPr>
            <w:tcW w:w="7023" w:type="dxa"/>
            <w:noWrap/>
            <w:vAlign w:val="center"/>
            <w:hideMark/>
          </w:tcPr>
          <w:p w14:paraId="7771BEED" w14:textId="4FA3CFEA"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b/>
                <w:bCs/>
                <w:sz w:val="22"/>
                <w:szCs w:val="22"/>
                <w:lang w:val="en-GB" w:eastAsia="fr-SN"/>
              </w:rPr>
              <w:t xml:space="preserve">Deliverable </w:t>
            </w:r>
            <w:r>
              <w:rPr>
                <w:rFonts w:ascii="Times New Roman" w:hAnsi="Times New Roman" w:cs="Times New Roman"/>
                <w:b/>
                <w:bCs/>
                <w:sz w:val="22"/>
                <w:szCs w:val="22"/>
                <w:lang w:val="en-GB" w:eastAsia="fr-SN"/>
              </w:rPr>
              <w:t xml:space="preserve">4: </w:t>
            </w:r>
            <w:r w:rsidRPr="00F525EC">
              <w:rPr>
                <w:rFonts w:ascii="Times New Roman" w:hAnsi="Times New Roman" w:cs="Times New Roman"/>
                <w:b/>
                <w:bCs/>
              </w:rPr>
              <w:t>NAV Redundancy Infrastructur</w:t>
            </w:r>
            <w:r>
              <w:rPr>
                <w:rFonts w:ascii="Times New Roman" w:hAnsi="Times New Roman" w:cs="Times New Roman"/>
                <w:b/>
                <w:bCs/>
              </w:rPr>
              <w:t xml:space="preserve">e / </w:t>
            </w:r>
            <w:r w:rsidRPr="00F525EC">
              <w:rPr>
                <w:rFonts w:ascii="Times New Roman" w:hAnsi="Times New Roman" w:cs="Times New Roman"/>
                <w:b/>
                <w:bCs/>
              </w:rPr>
              <w:t>Goal</w:t>
            </w:r>
          </w:p>
        </w:tc>
        <w:tc>
          <w:tcPr>
            <w:tcW w:w="850" w:type="dxa"/>
            <w:noWrap/>
            <w:vAlign w:val="center"/>
          </w:tcPr>
          <w:p w14:paraId="61B68833"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32940157"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73044743"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5AAFE1C8" w14:textId="77777777" w:rsidTr="003E629D">
        <w:trPr>
          <w:trHeight w:val="567"/>
        </w:trPr>
        <w:tc>
          <w:tcPr>
            <w:tcW w:w="7023" w:type="dxa"/>
            <w:noWrap/>
            <w:vAlign w:val="center"/>
            <w:hideMark/>
          </w:tcPr>
          <w:p w14:paraId="7D6DC23C" w14:textId="0245EE0D"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4</w:t>
            </w:r>
            <w:r w:rsidRPr="00C8146E">
              <w:rPr>
                <w:rFonts w:ascii="Times New Roman" w:hAnsi="Times New Roman" w:cs="Times New Roman"/>
                <w:sz w:val="22"/>
                <w:szCs w:val="22"/>
                <w:lang w:val="en-GB" w:eastAsia="fr-SN"/>
              </w:rPr>
              <w:t>.</w:t>
            </w:r>
            <w:r>
              <w:rPr>
                <w:rFonts w:ascii="Times New Roman" w:hAnsi="Times New Roman" w:cs="Times New Roman"/>
                <w:sz w:val="22"/>
                <w:szCs w:val="22"/>
                <w:lang w:val="en-GB" w:eastAsia="fr-SN"/>
              </w:rPr>
              <w:t xml:space="preserve">1: </w:t>
            </w:r>
            <w:r w:rsidRPr="00DD1D77">
              <w:rPr>
                <w:rFonts w:ascii="Times New Roman" w:hAnsi="Times New Roman" w:cs="Times New Roman"/>
              </w:rPr>
              <w:t>Definition of Regional Navigation Minimal Operating Networks (Nav. MON)</w:t>
            </w:r>
          </w:p>
        </w:tc>
        <w:tc>
          <w:tcPr>
            <w:tcW w:w="850" w:type="dxa"/>
            <w:noWrap/>
            <w:vAlign w:val="center"/>
          </w:tcPr>
          <w:p w14:paraId="76C16F3B"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43" w:type="dxa"/>
            <w:noWrap/>
            <w:vAlign w:val="center"/>
          </w:tcPr>
          <w:p w14:paraId="75D518F3"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c>
          <w:tcPr>
            <w:tcW w:w="900" w:type="dxa"/>
            <w:noWrap/>
            <w:vAlign w:val="center"/>
          </w:tcPr>
          <w:p w14:paraId="0B2B1F7C" w14:textId="77777777" w:rsidR="00337121" w:rsidRPr="00C8146E" w:rsidRDefault="00337121" w:rsidP="00337121">
            <w:pPr>
              <w:widowControl/>
              <w:autoSpaceDE/>
              <w:autoSpaceDN/>
              <w:adjustRightInd/>
              <w:rPr>
                <w:rFonts w:ascii="Times New Roman" w:hAnsi="Times New Roman" w:cs="Times New Roman"/>
                <w:sz w:val="22"/>
                <w:szCs w:val="22"/>
                <w:lang w:val="en-GB" w:eastAsia="fr-SN"/>
              </w:rPr>
            </w:pPr>
          </w:p>
        </w:tc>
      </w:tr>
      <w:tr w:rsidR="00337121" w:rsidRPr="00C8146E" w14:paraId="030F5BD5" w14:textId="77777777" w:rsidTr="003E629D">
        <w:trPr>
          <w:trHeight w:val="567"/>
        </w:trPr>
        <w:tc>
          <w:tcPr>
            <w:tcW w:w="7023" w:type="dxa"/>
            <w:noWrap/>
            <w:vAlign w:val="center"/>
          </w:tcPr>
          <w:p w14:paraId="2443D598" w14:textId="3A38B48C"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 xml:space="preserve">4.2 </w:t>
            </w:r>
            <w:r w:rsidRPr="00A454AC">
              <w:rPr>
                <w:rFonts w:ascii="Times New Roman" w:hAnsi="Times New Roman" w:cs="Times New Roman"/>
                <w:sz w:val="22"/>
                <w:szCs w:val="22"/>
                <w:lang w:val="en-GB" w:eastAsia="fr-SN"/>
              </w:rPr>
              <w:t>Workshop for the validation of documents and tools</w:t>
            </w:r>
          </w:p>
        </w:tc>
        <w:tc>
          <w:tcPr>
            <w:tcW w:w="850" w:type="dxa"/>
            <w:noWrap/>
            <w:vAlign w:val="center"/>
          </w:tcPr>
          <w:p w14:paraId="5965F578" w14:textId="544083D5" w:rsidR="00337121" w:rsidRDefault="00337121" w:rsidP="00337121">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sz w:val="22"/>
                <w:szCs w:val="22"/>
                <w:lang w:val="en-GB" w:eastAsia="fr-SN"/>
              </w:rPr>
              <w:t>47,660</w:t>
            </w:r>
          </w:p>
        </w:tc>
        <w:tc>
          <w:tcPr>
            <w:tcW w:w="943" w:type="dxa"/>
            <w:noWrap/>
            <w:vAlign w:val="center"/>
          </w:tcPr>
          <w:p w14:paraId="3786E0D9" w14:textId="4A0E5D6B" w:rsidR="00337121" w:rsidRPr="00C8146E" w:rsidRDefault="00337121" w:rsidP="00337121">
            <w:pPr>
              <w:widowControl/>
              <w:autoSpaceDE/>
              <w:autoSpaceDN/>
              <w:adjustRightInd/>
              <w:rPr>
                <w:rFonts w:ascii="Times New Roman" w:hAnsi="Times New Roman" w:cs="Times New Roman"/>
                <w:b/>
                <w:bCs/>
                <w:sz w:val="22"/>
                <w:szCs w:val="22"/>
                <w:lang w:val="en-GB" w:eastAsia="fr-SN"/>
              </w:rPr>
            </w:pPr>
            <w:r>
              <w:rPr>
                <w:rFonts w:ascii="Times New Roman" w:hAnsi="Times New Roman" w:cs="Times New Roman"/>
                <w:sz w:val="22"/>
                <w:szCs w:val="22"/>
                <w:lang w:val="en-GB" w:eastAsia="fr-SN"/>
              </w:rPr>
              <w:t>-</w:t>
            </w:r>
          </w:p>
        </w:tc>
        <w:tc>
          <w:tcPr>
            <w:tcW w:w="900" w:type="dxa"/>
            <w:noWrap/>
            <w:vAlign w:val="center"/>
          </w:tcPr>
          <w:p w14:paraId="4C6CC005" w14:textId="24229FF3" w:rsidR="00337121" w:rsidRDefault="00337121" w:rsidP="00337121">
            <w:pPr>
              <w:widowControl/>
              <w:autoSpaceDE/>
              <w:autoSpaceDN/>
              <w:adjustRightInd/>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r>
      <w:tr w:rsidR="00337121" w:rsidRPr="00C8146E" w14:paraId="4B7B08D9" w14:textId="77777777" w:rsidTr="003E629D">
        <w:trPr>
          <w:trHeight w:val="567"/>
        </w:trPr>
        <w:tc>
          <w:tcPr>
            <w:tcW w:w="7023" w:type="dxa"/>
            <w:noWrap/>
            <w:vAlign w:val="center"/>
          </w:tcPr>
          <w:p w14:paraId="70E65025" w14:textId="0D622822" w:rsidR="00337121" w:rsidRPr="00C8146E" w:rsidRDefault="00337121" w:rsidP="00337121">
            <w:pPr>
              <w:widowControl/>
              <w:autoSpaceDE/>
              <w:autoSpaceDN/>
              <w:adjustRightInd/>
              <w:rPr>
                <w:rFonts w:ascii="Times New Roman" w:hAnsi="Times New Roman" w:cs="Times New Roman"/>
                <w:sz w:val="22"/>
                <w:szCs w:val="22"/>
                <w:lang w:val="en-GB" w:eastAsia="fr-SN"/>
              </w:rPr>
            </w:pPr>
            <w:r w:rsidRPr="00C8146E">
              <w:rPr>
                <w:rFonts w:ascii="Times New Roman" w:hAnsi="Times New Roman" w:cs="Times New Roman"/>
                <w:b/>
                <w:bCs/>
                <w:sz w:val="22"/>
                <w:szCs w:val="22"/>
                <w:lang w:val="en-GB" w:eastAsia="fr-SN"/>
              </w:rPr>
              <w:t>Total</w:t>
            </w:r>
          </w:p>
        </w:tc>
        <w:tc>
          <w:tcPr>
            <w:tcW w:w="850" w:type="dxa"/>
            <w:noWrap/>
            <w:vAlign w:val="center"/>
          </w:tcPr>
          <w:p w14:paraId="4E9D8C95" w14:textId="576DCBF0" w:rsidR="00337121" w:rsidRDefault="00337121" w:rsidP="00337121">
            <w:pPr>
              <w:widowControl/>
              <w:autoSpaceDE/>
              <w:autoSpaceDN/>
              <w:adjustRightInd/>
              <w:jc w:val="center"/>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c>
          <w:tcPr>
            <w:tcW w:w="943" w:type="dxa"/>
            <w:noWrap/>
            <w:vAlign w:val="center"/>
          </w:tcPr>
          <w:p w14:paraId="0D2714C3" w14:textId="2A359652" w:rsidR="00337121" w:rsidRPr="00C8146E" w:rsidRDefault="00337121" w:rsidP="00337121">
            <w:pPr>
              <w:widowControl/>
              <w:autoSpaceDE/>
              <w:autoSpaceDN/>
              <w:adjustRightInd/>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w:t>
            </w:r>
          </w:p>
        </w:tc>
        <w:tc>
          <w:tcPr>
            <w:tcW w:w="900" w:type="dxa"/>
            <w:noWrap/>
            <w:vAlign w:val="center"/>
          </w:tcPr>
          <w:p w14:paraId="2F542E25" w14:textId="64D4A359" w:rsidR="00337121" w:rsidRDefault="00337121" w:rsidP="00337121">
            <w:pPr>
              <w:widowControl/>
              <w:autoSpaceDE/>
              <w:autoSpaceDN/>
              <w:adjustRightInd/>
              <w:rPr>
                <w:rFonts w:ascii="Times New Roman" w:hAnsi="Times New Roman" w:cs="Times New Roman"/>
                <w:b/>
                <w:bCs/>
                <w:sz w:val="22"/>
                <w:szCs w:val="22"/>
                <w:lang w:val="en-GB" w:eastAsia="fr-SN"/>
              </w:rPr>
            </w:pPr>
            <w:r w:rsidRPr="00840F4F">
              <w:rPr>
                <w:rFonts w:ascii="Times New Roman" w:hAnsi="Times New Roman" w:cs="Times New Roman"/>
                <w:b/>
                <w:bCs/>
                <w:sz w:val="22"/>
                <w:szCs w:val="22"/>
                <w:lang w:val="en-GB" w:eastAsia="fr-SN"/>
              </w:rPr>
              <w:t>47,660</w:t>
            </w:r>
          </w:p>
        </w:tc>
      </w:tr>
    </w:tbl>
    <w:p w14:paraId="11CEA48C" w14:textId="77777777" w:rsidR="00A41909" w:rsidRPr="00C8146E" w:rsidRDefault="00A41909">
      <w:pPr>
        <w:rPr>
          <w:rFonts w:ascii="Times New Roman" w:hAnsi="Times New Roman" w:cs="Times New Roman"/>
        </w:rPr>
      </w:pPr>
    </w:p>
    <w:sectPr w:rsidR="00A41909" w:rsidRPr="00C8146E" w:rsidSect="00655257">
      <w:pgSz w:w="11909" w:h="16834" w:code="9"/>
      <w:pgMar w:top="1440" w:right="1440" w:bottom="1355"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968E6" w14:textId="77777777" w:rsidR="00897D4E" w:rsidRDefault="00897D4E">
      <w:r>
        <w:separator/>
      </w:r>
    </w:p>
  </w:endnote>
  <w:endnote w:type="continuationSeparator" w:id="0">
    <w:p w14:paraId="7A467C5F" w14:textId="77777777" w:rsidR="00897D4E" w:rsidRDefault="0089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22F51" w14:textId="77777777" w:rsidR="006711AD" w:rsidRPr="00BB3DC9" w:rsidRDefault="006711AD" w:rsidP="006A3EBD">
    <w:pPr>
      <w:widowControl/>
      <w:jc w:val="center"/>
      <w:rPr>
        <w:rFonts w:ascii="Times New Roman" w:hAnsi="Times New Roman" w:cs="Times New Roman"/>
        <w:sz w:val="22"/>
        <w:szCs w:val="22"/>
      </w:rPr>
    </w:pPr>
    <w:r>
      <w:rPr>
        <w:rStyle w:val="Numrodepage"/>
        <w:rFonts w:ascii="Times New Roman" w:hAnsi="Times New Roman"/>
        <w:sz w:val="22"/>
        <w:szCs w:val="22"/>
      </w:rPr>
      <w:t>-</w:t>
    </w:r>
    <w:r w:rsidRPr="00BB3DC9">
      <w:rPr>
        <w:rStyle w:val="Numrodepage"/>
        <w:rFonts w:ascii="Times New Roman" w:hAnsi="Times New Roman"/>
        <w:sz w:val="22"/>
        <w:szCs w:val="22"/>
      </w:rPr>
      <w:fldChar w:fldCharType="begin"/>
    </w:r>
    <w:r w:rsidRPr="00BB3DC9">
      <w:rPr>
        <w:rStyle w:val="Numrodepage"/>
        <w:rFonts w:ascii="Times New Roman" w:hAnsi="Times New Roman"/>
        <w:sz w:val="22"/>
        <w:szCs w:val="22"/>
      </w:rPr>
      <w:instrText xml:space="preserve"> PAGE </w:instrText>
    </w:r>
    <w:r w:rsidRPr="00BB3DC9">
      <w:rPr>
        <w:rStyle w:val="Numrodepage"/>
        <w:rFonts w:ascii="Times New Roman" w:hAnsi="Times New Roman"/>
        <w:sz w:val="22"/>
        <w:szCs w:val="22"/>
      </w:rPr>
      <w:fldChar w:fldCharType="separate"/>
    </w:r>
    <w:r>
      <w:rPr>
        <w:rStyle w:val="Numrodepage"/>
        <w:rFonts w:ascii="Times New Roman" w:hAnsi="Times New Roman"/>
        <w:noProof/>
        <w:sz w:val="22"/>
        <w:szCs w:val="22"/>
      </w:rPr>
      <w:t>69</w:t>
    </w:r>
    <w:r w:rsidRPr="00BB3DC9">
      <w:rPr>
        <w:rStyle w:val="Numrodepage"/>
        <w:rFonts w:ascii="Times New Roman" w:hAnsi="Times New Roman"/>
        <w:sz w:val="22"/>
        <w:szCs w:val="22"/>
      </w:rPr>
      <w:fldChar w:fldCharType="end"/>
    </w:r>
    <w:r>
      <w:rPr>
        <w:rStyle w:val="Numrodepage"/>
        <w:rFonts w:ascii="Times New Roman" w:hAnsi="Times New Roman"/>
        <w:sz w:val="22"/>
        <w:szCs w:val="22"/>
      </w:rPr>
      <w:t>-</w:t>
    </w:r>
  </w:p>
  <w:p w14:paraId="391E1C41" w14:textId="77777777" w:rsidR="006711AD" w:rsidRDefault="006711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244E7" w14:textId="77777777" w:rsidR="00897D4E" w:rsidRDefault="00897D4E">
      <w:r>
        <w:separator/>
      </w:r>
    </w:p>
  </w:footnote>
  <w:footnote w:type="continuationSeparator" w:id="0">
    <w:p w14:paraId="6ED00198" w14:textId="77777777" w:rsidR="00897D4E" w:rsidRDefault="00897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44D9" w14:textId="77777777" w:rsidR="006711AD" w:rsidRPr="00DC0387" w:rsidRDefault="006711AD" w:rsidP="003514BF">
    <w:pPr>
      <w:pStyle w:val="En-tte"/>
      <w:tabs>
        <w:tab w:val="clear" w:pos="4320"/>
        <w:tab w:val="clear" w:pos="8640"/>
      </w:tabs>
      <w:jc w:val="right"/>
      <w:rPr>
        <w:rFonts w:ascii="Times New Roman" w:hAnsi="Times New Roman"/>
        <w:b/>
        <w:sz w:val="18"/>
        <w:szCs w:val="22"/>
        <w:lang w:val="en-US"/>
      </w:rPr>
    </w:pPr>
  </w:p>
  <w:p w14:paraId="3A96F42D" w14:textId="77777777" w:rsidR="006711AD" w:rsidRDefault="006711AD" w:rsidP="003514BF">
    <w:pPr>
      <w:pStyle w:val="En-tte"/>
      <w:tabs>
        <w:tab w:val="clear" w:pos="4320"/>
        <w:tab w:val="clear" w:pos="8640"/>
      </w:tabs>
      <w:jc w:val="right"/>
      <w:rPr>
        <w:rFonts w:ascii="Times New Roman" w:hAnsi="Times New Roman"/>
        <w:sz w:val="18"/>
        <w:szCs w:val="22"/>
        <w:lang w:val="en-US"/>
      </w:rPr>
    </w:pPr>
  </w:p>
  <w:p w14:paraId="4C2236CB" w14:textId="79F58D09" w:rsidR="006711AD" w:rsidRPr="00D53B2E" w:rsidRDefault="006711AD" w:rsidP="00163AB7">
    <w:pPr>
      <w:pStyle w:val="En-tte"/>
      <w:jc w:val="right"/>
      <w:rPr>
        <w:rFonts w:ascii="Times New Roman" w:hAnsi="Times New Roman"/>
        <w:b/>
      </w:rPr>
    </w:pPr>
    <w:r w:rsidRPr="00D53B2E">
      <w:rPr>
        <w:rFonts w:ascii="Times New Roman" w:hAnsi="Times New Roman"/>
        <w:b/>
      </w:rPr>
      <w:t xml:space="preserve">AASPG </w:t>
    </w:r>
    <w:r w:rsidR="00893D4D" w:rsidRPr="00DE0603">
      <w:rPr>
        <w:rFonts w:ascii="Times New Roman" w:hAnsi="Times New Roman"/>
        <w:b/>
        <w:bCs/>
        <w:lang w:val="fr-SN"/>
      </w:rPr>
      <w:t>AFI NAVMOD</w:t>
    </w:r>
    <w:r w:rsidR="00893D4D" w:rsidRPr="00DE0603">
      <w:rPr>
        <w:rFonts w:ascii="Times New Roman" w:hAnsi="Times New Roman"/>
        <w:b/>
        <w:lang w:val="fr-SN"/>
      </w:rPr>
      <w:t xml:space="preserve"> </w:t>
    </w:r>
    <w:r w:rsidRPr="00D53B2E">
      <w:rPr>
        <w:rFonts w:ascii="Times New Roman" w:hAnsi="Times New Roman"/>
        <w:b/>
      </w:rPr>
      <w:t xml:space="preserve">Project </w:t>
    </w:r>
    <w:r w:rsidR="007D6859">
      <w:rPr>
        <w:rFonts w:ascii="Times New Roman" w:hAnsi="Times New Roman"/>
        <w:b/>
      </w:rPr>
      <w:t>Docume</w:t>
    </w:r>
    <w:r w:rsidR="00DE0603">
      <w:rPr>
        <w:rFonts w:ascii="Times New Roman" w:hAnsi="Times New Roman"/>
        <w:b/>
      </w:rPr>
      <w:t>nt</w:t>
    </w:r>
    <w:r w:rsidRPr="00D53B2E">
      <w:rPr>
        <w:rFonts w:ascii="Times New Roman" w:hAnsi="Times New Roman"/>
        <w:b/>
      </w:rPr>
      <w:t xml:space="preserve"> </w:t>
    </w:r>
  </w:p>
  <w:p w14:paraId="579CD86B" w14:textId="77777777" w:rsidR="006711AD" w:rsidRPr="00DE0603" w:rsidRDefault="006711AD" w:rsidP="00A7317F">
    <w:pPr>
      <w:pStyle w:val="En-tte"/>
      <w:pBdr>
        <w:bottom w:val="single" w:sz="4" w:space="1" w:color="auto"/>
      </w:pBdr>
      <w:jc w:val="right"/>
      <w:rPr>
        <w:rFonts w:ascii="Times New Roman" w:hAnsi="Times New Roman"/>
        <w:sz w:val="14"/>
        <w:szCs w:val="22"/>
        <w:lang w:val="fr-SN"/>
      </w:rPr>
    </w:pPr>
  </w:p>
  <w:p w14:paraId="3727766F" w14:textId="77777777" w:rsidR="006711AD" w:rsidRPr="00DE0603" w:rsidRDefault="006711AD" w:rsidP="00216DBF">
    <w:pPr>
      <w:pStyle w:val="En-tte"/>
      <w:jc w:val="center"/>
      <w:rPr>
        <w:szCs w:val="24"/>
        <w:lang w:val="fr-S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95582"/>
    <w:multiLevelType w:val="multilevel"/>
    <w:tmpl w:val="5E148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F66FF1"/>
    <w:multiLevelType w:val="hybridMultilevel"/>
    <w:tmpl w:val="95288E24"/>
    <w:lvl w:ilvl="0" w:tplc="79007888">
      <w:start w:val="1"/>
      <w:numFmt w:val="lowerLetter"/>
      <w:lvlText w:val="%1)"/>
      <w:lvlJc w:val="left"/>
      <w:pPr>
        <w:ind w:left="714" w:hanging="645"/>
      </w:pPr>
      <w:rPr>
        <w:rFonts w:hint="default"/>
      </w:rPr>
    </w:lvl>
    <w:lvl w:ilvl="1" w:tplc="040C0019" w:tentative="1">
      <w:start w:val="1"/>
      <w:numFmt w:val="lowerLetter"/>
      <w:lvlText w:val="%2."/>
      <w:lvlJc w:val="left"/>
      <w:pPr>
        <w:ind w:left="1149" w:hanging="360"/>
      </w:pPr>
    </w:lvl>
    <w:lvl w:ilvl="2" w:tplc="040C001B" w:tentative="1">
      <w:start w:val="1"/>
      <w:numFmt w:val="lowerRoman"/>
      <w:lvlText w:val="%3."/>
      <w:lvlJc w:val="right"/>
      <w:pPr>
        <w:ind w:left="1869" w:hanging="180"/>
      </w:pPr>
    </w:lvl>
    <w:lvl w:ilvl="3" w:tplc="040C000F" w:tentative="1">
      <w:start w:val="1"/>
      <w:numFmt w:val="decimal"/>
      <w:lvlText w:val="%4."/>
      <w:lvlJc w:val="left"/>
      <w:pPr>
        <w:ind w:left="2589" w:hanging="360"/>
      </w:pPr>
    </w:lvl>
    <w:lvl w:ilvl="4" w:tplc="040C0019" w:tentative="1">
      <w:start w:val="1"/>
      <w:numFmt w:val="lowerLetter"/>
      <w:lvlText w:val="%5."/>
      <w:lvlJc w:val="left"/>
      <w:pPr>
        <w:ind w:left="3309" w:hanging="360"/>
      </w:pPr>
    </w:lvl>
    <w:lvl w:ilvl="5" w:tplc="040C001B" w:tentative="1">
      <w:start w:val="1"/>
      <w:numFmt w:val="lowerRoman"/>
      <w:lvlText w:val="%6."/>
      <w:lvlJc w:val="right"/>
      <w:pPr>
        <w:ind w:left="4029" w:hanging="180"/>
      </w:pPr>
    </w:lvl>
    <w:lvl w:ilvl="6" w:tplc="040C000F" w:tentative="1">
      <w:start w:val="1"/>
      <w:numFmt w:val="decimal"/>
      <w:lvlText w:val="%7."/>
      <w:lvlJc w:val="left"/>
      <w:pPr>
        <w:ind w:left="4749" w:hanging="360"/>
      </w:pPr>
    </w:lvl>
    <w:lvl w:ilvl="7" w:tplc="040C0019" w:tentative="1">
      <w:start w:val="1"/>
      <w:numFmt w:val="lowerLetter"/>
      <w:lvlText w:val="%8."/>
      <w:lvlJc w:val="left"/>
      <w:pPr>
        <w:ind w:left="5469" w:hanging="360"/>
      </w:pPr>
    </w:lvl>
    <w:lvl w:ilvl="8" w:tplc="040C001B" w:tentative="1">
      <w:start w:val="1"/>
      <w:numFmt w:val="lowerRoman"/>
      <w:lvlText w:val="%9."/>
      <w:lvlJc w:val="right"/>
      <w:pPr>
        <w:ind w:left="6189" w:hanging="180"/>
      </w:pPr>
    </w:lvl>
  </w:abstractNum>
  <w:abstractNum w:abstractNumId="2" w15:restartNumberingAfterBreak="0">
    <w:nsid w:val="116215D7"/>
    <w:multiLevelType w:val="multilevel"/>
    <w:tmpl w:val="FC4A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851970"/>
    <w:multiLevelType w:val="multilevel"/>
    <w:tmpl w:val="1B44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446FB6"/>
    <w:multiLevelType w:val="multilevel"/>
    <w:tmpl w:val="DDEE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0E0FD8"/>
    <w:multiLevelType w:val="multilevel"/>
    <w:tmpl w:val="1D16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7" w15:restartNumberingAfterBreak="0">
    <w:nsid w:val="4D7B32C8"/>
    <w:multiLevelType w:val="hybridMultilevel"/>
    <w:tmpl w:val="AD341D26"/>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8" w15:restartNumberingAfterBreak="0">
    <w:nsid w:val="5B3F45FF"/>
    <w:multiLevelType w:val="multilevel"/>
    <w:tmpl w:val="0FE89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B67822"/>
    <w:multiLevelType w:val="multilevel"/>
    <w:tmpl w:val="E0BADC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4C4AF2"/>
    <w:multiLevelType w:val="hybridMultilevel"/>
    <w:tmpl w:val="4FFAA3AC"/>
    <w:lvl w:ilvl="0" w:tplc="EAE4AF06">
      <w:start w:val="1"/>
      <w:numFmt w:val="bullet"/>
      <w:lvlText w:val=""/>
      <w:lvlJc w:val="left"/>
      <w:pPr>
        <w:tabs>
          <w:tab w:val="num" w:pos="720"/>
        </w:tabs>
        <w:ind w:left="720" w:hanging="360"/>
      </w:pPr>
      <w:rPr>
        <w:rFonts w:ascii="Wingdings" w:hAnsi="Wingdings" w:hint="default"/>
      </w:rPr>
    </w:lvl>
    <w:lvl w:ilvl="1" w:tplc="EAE4AF06">
      <w:start w:val="1"/>
      <w:numFmt w:val="bullet"/>
      <w:lvlText w:val=""/>
      <w:lvlJc w:val="left"/>
      <w:pPr>
        <w:tabs>
          <w:tab w:val="num" w:pos="1440"/>
        </w:tabs>
        <w:ind w:left="1440" w:hanging="360"/>
      </w:pPr>
      <w:rPr>
        <w:rFonts w:ascii="Wingdings" w:hAnsi="Wingdings" w:hint="default"/>
      </w:rPr>
    </w:lvl>
    <w:lvl w:ilvl="2" w:tplc="769A7EE0">
      <w:start w:val="1"/>
      <w:numFmt w:val="bullet"/>
      <w:lvlText w:val="-"/>
      <w:lvlJc w:val="left"/>
      <w:pPr>
        <w:ind w:left="2160" w:hanging="360"/>
      </w:pPr>
      <w:rPr>
        <w:rFonts w:ascii="Times New Roman" w:eastAsia="Times New Roman" w:hAnsi="Times New Roman" w:cs="Times New Roman" w:hint="default"/>
      </w:rPr>
    </w:lvl>
    <w:lvl w:ilvl="3" w:tplc="F24E2DA8" w:tentative="1">
      <w:start w:val="1"/>
      <w:numFmt w:val="bullet"/>
      <w:lvlText w:val=""/>
      <w:lvlJc w:val="left"/>
      <w:pPr>
        <w:tabs>
          <w:tab w:val="num" w:pos="2880"/>
        </w:tabs>
        <w:ind w:left="2880" w:hanging="360"/>
      </w:pPr>
      <w:rPr>
        <w:rFonts w:ascii="Wingdings" w:hAnsi="Wingdings" w:hint="default"/>
      </w:rPr>
    </w:lvl>
    <w:lvl w:ilvl="4" w:tplc="E796ECDE" w:tentative="1">
      <w:start w:val="1"/>
      <w:numFmt w:val="bullet"/>
      <w:lvlText w:val=""/>
      <w:lvlJc w:val="left"/>
      <w:pPr>
        <w:tabs>
          <w:tab w:val="num" w:pos="3600"/>
        </w:tabs>
        <w:ind w:left="3600" w:hanging="360"/>
      </w:pPr>
      <w:rPr>
        <w:rFonts w:ascii="Wingdings" w:hAnsi="Wingdings" w:hint="default"/>
      </w:rPr>
    </w:lvl>
    <w:lvl w:ilvl="5" w:tplc="9A5E8886" w:tentative="1">
      <w:start w:val="1"/>
      <w:numFmt w:val="bullet"/>
      <w:lvlText w:val=""/>
      <w:lvlJc w:val="left"/>
      <w:pPr>
        <w:tabs>
          <w:tab w:val="num" w:pos="4320"/>
        </w:tabs>
        <w:ind w:left="4320" w:hanging="360"/>
      </w:pPr>
      <w:rPr>
        <w:rFonts w:ascii="Wingdings" w:hAnsi="Wingdings" w:hint="default"/>
      </w:rPr>
    </w:lvl>
    <w:lvl w:ilvl="6" w:tplc="EE4EE1A2" w:tentative="1">
      <w:start w:val="1"/>
      <w:numFmt w:val="bullet"/>
      <w:lvlText w:val=""/>
      <w:lvlJc w:val="left"/>
      <w:pPr>
        <w:tabs>
          <w:tab w:val="num" w:pos="5040"/>
        </w:tabs>
        <w:ind w:left="5040" w:hanging="360"/>
      </w:pPr>
      <w:rPr>
        <w:rFonts w:ascii="Wingdings" w:hAnsi="Wingdings" w:hint="default"/>
      </w:rPr>
    </w:lvl>
    <w:lvl w:ilvl="7" w:tplc="A4107B3E" w:tentative="1">
      <w:start w:val="1"/>
      <w:numFmt w:val="bullet"/>
      <w:lvlText w:val=""/>
      <w:lvlJc w:val="left"/>
      <w:pPr>
        <w:tabs>
          <w:tab w:val="num" w:pos="5760"/>
        </w:tabs>
        <w:ind w:left="5760" w:hanging="360"/>
      </w:pPr>
      <w:rPr>
        <w:rFonts w:ascii="Wingdings" w:hAnsi="Wingdings" w:hint="default"/>
      </w:rPr>
    </w:lvl>
    <w:lvl w:ilvl="8" w:tplc="8BB29AE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C8648B"/>
    <w:multiLevelType w:val="multilevel"/>
    <w:tmpl w:val="025C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5665709">
    <w:abstractNumId w:val="6"/>
  </w:num>
  <w:num w:numId="2" w16cid:durableId="425804010">
    <w:abstractNumId w:val="3"/>
  </w:num>
  <w:num w:numId="3" w16cid:durableId="1466268254">
    <w:abstractNumId w:val="5"/>
  </w:num>
  <w:num w:numId="4" w16cid:durableId="1253470267">
    <w:abstractNumId w:val="4"/>
  </w:num>
  <w:num w:numId="5" w16cid:durableId="949898322">
    <w:abstractNumId w:val="8"/>
  </w:num>
  <w:num w:numId="6" w16cid:durableId="1684160006">
    <w:abstractNumId w:val="11"/>
  </w:num>
  <w:num w:numId="7" w16cid:durableId="1658463283">
    <w:abstractNumId w:val="10"/>
  </w:num>
  <w:num w:numId="8" w16cid:durableId="947082656">
    <w:abstractNumId w:val="1"/>
  </w:num>
  <w:num w:numId="9" w16cid:durableId="216092040">
    <w:abstractNumId w:val="2"/>
  </w:num>
  <w:num w:numId="10" w16cid:durableId="804740074">
    <w:abstractNumId w:val="0"/>
  </w:num>
  <w:num w:numId="11" w16cid:durableId="1029987613">
    <w:abstractNumId w:val="9"/>
  </w:num>
  <w:num w:numId="12" w16cid:durableId="12825660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B4"/>
    <w:rsid w:val="00007A2E"/>
    <w:rsid w:val="000762B2"/>
    <w:rsid w:val="000A64CB"/>
    <w:rsid w:val="000A749B"/>
    <w:rsid w:val="000B6131"/>
    <w:rsid w:val="000C3F17"/>
    <w:rsid w:val="001C4C78"/>
    <w:rsid w:val="00215BE9"/>
    <w:rsid w:val="002276F1"/>
    <w:rsid w:val="002377A6"/>
    <w:rsid w:val="00275D4C"/>
    <w:rsid w:val="00277FCF"/>
    <w:rsid w:val="002D624B"/>
    <w:rsid w:val="002F14B2"/>
    <w:rsid w:val="00305DBA"/>
    <w:rsid w:val="003072C3"/>
    <w:rsid w:val="00337121"/>
    <w:rsid w:val="003404C2"/>
    <w:rsid w:val="0037764B"/>
    <w:rsid w:val="003E629D"/>
    <w:rsid w:val="003F005D"/>
    <w:rsid w:val="004217C5"/>
    <w:rsid w:val="00445A8D"/>
    <w:rsid w:val="00463886"/>
    <w:rsid w:val="0047355A"/>
    <w:rsid w:val="0049622D"/>
    <w:rsid w:val="004B4F0B"/>
    <w:rsid w:val="004D420D"/>
    <w:rsid w:val="004D74A5"/>
    <w:rsid w:val="004F1FF2"/>
    <w:rsid w:val="005305DF"/>
    <w:rsid w:val="00565925"/>
    <w:rsid w:val="005D32B6"/>
    <w:rsid w:val="00612932"/>
    <w:rsid w:val="00631348"/>
    <w:rsid w:val="00655257"/>
    <w:rsid w:val="006711AD"/>
    <w:rsid w:val="00683A7F"/>
    <w:rsid w:val="00695305"/>
    <w:rsid w:val="006B2F88"/>
    <w:rsid w:val="00721C5B"/>
    <w:rsid w:val="00730CBF"/>
    <w:rsid w:val="00757187"/>
    <w:rsid w:val="00774F98"/>
    <w:rsid w:val="007D6859"/>
    <w:rsid w:val="008006ED"/>
    <w:rsid w:val="008077E5"/>
    <w:rsid w:val="008118BB"/>
    <w:rsid w:val="00841F5E"/>
    <w:rsid w:val="00853A18"/>
    <w:rsid w:val="00861FE8"/>
    <w:rsid w:val="00893D4D"/>
    <w:rsid w:val="00897D4E"/>
    <w:rsid w:val="008B2EA2"/>
    <w:rsid w:val="009704AC"/>
    <w:rsid w:val="00992678"/>
    <w:rsid w:val="00A20752"/>
    <w:rsid w:val="00A41909"/>
    <w:rsid w:val="00A573C5"/>
    <w:rsid w:val="00A81FB9"/>
    <w:rsid w:val="00AE0A23"/>
    <w:rsid w:val="00B16443"/>
    <w:rsid w:val="00BC6D2E"/>
    <w:rsid w:val="00BE4AA5"/>
    <w:rsid w:val="00C5131E"/>
    <w:rsid w:val="00C8146E"/>
    <w:rsid w:val="00C833F4"/>
    <w:rsid w:val="00C853E0"/>
    <w:rsid w:val="00D20439"/>
    <w:rsid w:val="00D34B80"/>
    <w:rsid w:val="00D42557"/>
    <w:rsid w:val="00D641B4"/>
    <w:rsid w:val="00D85053"/>
    <w:rsid w:val="00DA6C98"/>
    <w:rsid w:val="00DD1D77"/>
    <w:rsid w:val="00DE0603"/>
    <w:rsid w:val="00E23E67"/>
    <w:rsid w:val="00E354D6"/>
    <w:rsid w:val="00E76945"/>
    <w:rsid w:val="00E77FCD"/>
    <w:rsid w:val="00EC67C6"/>
    <w:rsid w:val="00EF33BD"/>
    <w:rsid w:val="00F404AD"/>
    <w:rsid w:val="00F525EC"/>
    <w:rsid w:val="00FA4F9F"/>
    <w:rsid w:val="00FA754E"/>
    <w:rsid w:val="00FE2BD6"/>
    <w:rsid w:val="00FE65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B6DA5"/>
  <w15:chartTrackingRefBased/>
  <w15:docId w15:val="{D21B5C5D-6440-48DE-9C2E-8F856336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1B4"/>
    <w:pPr>
      <w:widowControl w:val="0"/>
      <w:autoSpaceDE w:val="0"/>
      <w:autoSpaceDN w:val="0"/>
      <w:adjustRightInd w:val="0"/>
      <w:spacing w:after="0" w:line="240" w:lineRule="auto"/>
    </w:pPr>
    <w:rPr>
      <w:rFonts w:ascii="Courier" w:eastAsia="Times New Roman" w:hAnsi="Courier" w:cs="Courier"/>
      <w:kern w:val="0"/>
      <w:sz w:val="20"/>
      <w:szCs w:val="20"/>
      <w14:ligatures w14:val="none"/>
    </w:rPr>
  </w:style>
  <w:style w:type="paragraph" w:styleId="Titre1">
    <w:name w:val="heading 1"/>
    <w:basedOn w:val="Normal"/>
    <w:next w:val="Normal"/>
    <w:link w:val="Titre1Car"/>
    <w:uiPriority w:val="9"/>
    <w:qFormat/>
    <w:rsid w:val="00D64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64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41B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41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41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41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41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41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41B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41B4"/>
    <w:rPr>
      <w:rFonts w:asciiTheme="majorHAnsi" w:eastAsiaTheme="majorEastAsia" w:hAnsiTheme="majorHAnsi" w:cstheme="majorBidi"/>
      <w:color w:val="0F4761" w:themeColor="accent1" w:themeShade="BF"/>
      <w:sz w:val="40"/>
      <w:szCs w:val="40"/>
      <w:lang w:val="fr-FR"/>
    </w:rPr>
  </w:style>
  <w:style w:type="character" w:customStyle="1" w:styleId="Titre2Car">
    <w:name w:val="Titre 2 Car"/>
    <w:basedOn w:val="Policepardfaut"/>
    <w:link w:val="Titre2"/>
    <w:uiPriority w:val="9"/>
    <w:semiHidden/>
    <w:rsid w:val="00D641B4"/>
    <w:rPr>
      <w:rFonts w:asciiTheme="majorHAnsi" w:eastAsiaTheme="majorEastAsia" w:hAnsiTheme="majorHAnsi" w:cstheme="majorBidi"/>
      <w:color w:val="0F4761" w:themeColor="accent1" w:themeShade="BF"/>
      <w:sz w:val="32"/>
      <w:szCs w:val="32"/>
      <w:lang w:val="fr-FR"/>
    </w:rPr>
  </w:style>
  <w:style w:type="character" w:customStyle="1" w:styleId="Titre3Car">
    <w:name w:val="Titre 3 Car"/>
    <w:basedOn w:val="Policepardfaut"/>
    <w:link w:val="Titre3"/>
    <w:uiPriority w:val="9"/>
    <w:semiHidden/>
    <w:rsid w:val="00D641B4"/>
    <w:rPr>
      <w:rFonts w:eastAsiaTheme="majorEastAsia" w:cstheme="majorBidi"/>
      <w:color w:val="0F4761" w:themeColor="accent1" w:themeShade="BF"/>
      <w:sz w:val="28"/>
      <w:szCs w:val="28"/>
      <w:lang w:val="fr-FR"/>
    </w:rPr>
  </w:style>
  <w:style w:type="character" w:customStyle="1" w:styleId="Titre4Car">
    <w:name w:val="Titre 4 Car"/>
    <w:basedOn w:val="Policepardfaut"/>
    <w:link w:val="Titre4"/>
    <w:uiPriority w:val="9"/>
    <w:semiHidden/>
    <w:rsid w:val="00D641B4"/>
    <w:rPr>
      <w:rFonts w:eastAsiaTheme="majorEastAsia" w:cstheme="majorBidi"/>
      <w:i/>
      <w:iCs/>
      <w:color w:val="0F4761" w:themeColor="accent1" w:themeShade="BF"/>
      <w:lang w:val="fr-FR"/>
    </w:rPr>
  </w:style>
  <w:style w:type="character" w:customStyle="1" w:styleId="Titre5Car">
    <w:name w:val="Titre 5 Car"/>
    <w:basedOn w:val="Policepardfaut"/>
    <w:link w:val="Titre5"/>
    <w:uiPriority w:val="9"/>
    <w:semiHidden/>
    <w:rsid w:val="00D641B4"/>
    <w:rPr>
      <w:rFonts w:eastAsiaTheme="majorEastAsia" w:cstheme="majorBidi"/>
      <w:color w:val="0F4761" w:themeColor="accent1" w:themeShade="BF"/>
      <w:lang w:val="fr-FR"/>
    </w:rPr>
  </w:style>
  <w:style w:type="character" w:customStyle="1" w:styleId="Titre6Car">
    <w:name w:val="Titre 6 Car"/>
    <w:basedOn w:val="Policepardfaut"/>
    <w:link w:val="Titre6"/>
    <w:uiPriority w:val="9"/>
    <w:semiHidden/>
    <w:rsid w:val="00D641B4"/>
    <w:rPr>
      <w:rFonts w:eastAsiaTheme="majorEastAsia" w:cstheme="majorBidi"/>
      <w:i/>
      <w:iCs/>
      <w:color w:val="595959" w:themeColor="text1" w:themeTint="A6"/>
      <w:lang w:val="fr-FR"/>
    </w:rPr>
  </w:style>
  <w:style w:type="character" w:customStyle="1" w:styleId="Titre7Car">
    <w:name w:val="Titre 7 Car"/>
    <w:basedOn w:val="Policepardfaut"/>
    <w:link w:val="Titre7"/>
    <w:uiPriority w:val="9"/>
    <w:semiHidden/>
    <w:rsid w:val="00D641B4"/>
    <w:rPr>
      <w:rFonts w:eastAsiaTheme="majorEastAsia" w:cstheme="majorBidi"/>
      <w:color w:val="595959" w:themeColor="text1" w:themeTint="A6"/>
      <w:lang w:val="fr-FR"/>
    </w:rPr>
  </w:style>
  <w:style w:type="character" w:customStyle="1" w:styleId="Titre8Car">
    <w:name w:val="Titre 8 Car"/>
    <w:basedOn w:val="Policepardfaut"/>
    <w:link w:val="Titre8"/>
    <w:uiPriority w:val="9"/>
    <w:semiHidden/>
    <w:rsid w:val="00D641B4"/>
    <w:rPr>
      <w:rFonts w:eastAsiaTheme="majorEastAsia" w:cstheme="majorBidi"/>
      <w:i/>
      <w:iCs/>
      <w:color w:val="272727" w:themeColor="text1" w:themeTint="D8"/>
      <w:lang w:val="fr-FR"/>
    </w:rPr>
  </w:style>
  <w:style w:type="character" w:customStyle="1" w:styleId="Titre9Car">
    <w:name w:val="Titre 9 Car"/>
    <w:basedOn w:val="Policepardfaut"/>
    <w:link w:val="Titre9"/>
    <w:uiPriority w:val="9"/>
    <w:semiHidden/>
    <w:rsid w:val="00D641B4"/>
    <w:rPr>
      <w:rFonts w:eastAsiaTheme="majorEastAsia" w:cstheme="majorBidi"/>
      <w:color w:val="272727" w:themeColor="text1" w:themeTint="D8"/>
      <w:lang w:val="fr-FR"/>
    </w:rPr>
  </w:style>
  <w:style w:type="paragraph" w:styleId="Titre">
    <w:name w:val="Title"/>
    <w:basedOn w:val="Normal"/>
    <w:next w:val="Normal"/>
    <w:link w:val="TitreCar"/>
    <w:uiPriority w:val="10"/>
    <w:qFormat/>
    <w:rsid w:val="00D641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41B4"/>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D641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41B4"/>
    <w:rPr>
      <w:rFonts w:eastAsiaTheme="majorEastAsia" w:cstheme="majorBidi"/>
      <w:color w:val="595959" w:themeColor="text1" w:themeTint="A6"/>
      <w:spacing w:val="15"/>
      <w:sz w:val="28"/>
      <w:szCs w:val="28"/>
      <w:lang w:val="fr-FR"/>
    </w:rPr>
  </w:style>
  <w:style w:type="paragraph" w:styleId="Citation">
    <w:name w:val="Quote"/>
    <w:basedOn w:val="Normal"/>
    <w:next w:val="Normal"/>
    <w:link w:val="CitationCar"/>
    <w:uiPriority w:val="29"/>
    <w:qFormat/>
    <w:rsid w:val="00D641B4"/>
    <w:pPr>
      <w:spacing w:before="160"/>
      <w:jc w:val="center"/>
    </w:pPr>
    <w:rPr>
      <w:i/>
      <w:iCs/>
      <w:color w:val="404040" w:themeColor="text1" w:themeTint="BF"/>
    </w:rPr>
  </w:style>
  <w:style w:type="character" w:customStyle="1" w:styleId="CitationCar">
    <w:name w:val="Citation Car"/>
    <w:basedOn w:val="Policepardfaut"/>
    <w:link w:val="Citation"/>
    <w:uiPriority w:val="29"/>
    <w:rsid w:val="00D641B4"/>
    <w:rPr>
      <w:i/>
      <w:iCs/>
      <w:color w:val="404040" w:themeColor="text1" w:themeTint="BF"/>
      <w:lang w:val="fr-FR"/>
    </w:rPr>
  </w:style>
  <w:style w:type="paragraph" w:styleId="Paragraphedeliste">
    <w:name w:val="List Paragraph"/>
    <w:basedOn w:val="Normal"/>
    <w:uiPriority w:val="34"/>
    <w:qFormat/>
    <w:rsid w:val="00D641B4"/>
    <w:pPr>
      <w:ind w:left="720"/>
      <w:contextualSpacing/>
    </w:pPr>
  </w:style>
  <w:style w:type="character" w:styleId="Accentuationintense">
    <w:name w:val="Intense Emphasis"/>
    <w:basedOn w:val="Policepardfaut"/>
    <w:uiPriority w:val="21"/>
    <w:qFormat/>
    <w:rsid w:val="00D641B4"/>
    <w:rPr>
      <w:i/>
      <w:iCs/>
      <w:color w:val="0F4761" w:themeColor="accent1" w:themeShade="BF"/>
    </w:rPr>
  </w:style>
  <w:style w:type="paragraph" w:styleId="Citationintense">
    <w:name w:val="Intense Quote"/>
    <w:basedOn w:val="Normal"/>
    <w:next w:val="Normal"/>
    <w:link w:val="CitationintenseCar"/>
    <w:uiPriority w:val="30"/>
    <w:qFormat/>
    <w:rsid w:val="00D64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41B4"/>
    <w:rPr>
      <w:i/>
      <w:iCs/>
      <w:color w:val="0F4761" w:themeColor="accent1" w:themeShade="BF"/>
      <w:lang w:val="fr-FR"/>
    </w:rPr>
  </w:style>
  <w:style w:type="character" w:styleId="Rfrenceintense">
    <w:name w:val="Intense Reference"/>
    <w:basedOn w:val="Policepardfaut"/>
    <w:uiPriority w:val="32"/>
    <w:qFormat/>
    <w:rsid w:val="00D641B4"/>
    <w:rPr>
      <w:b/>
      <w:bCs/>
      <w:smallCaps/>
      <w:color w:val="0F4761" w:themeColor="accent1" w:themeShade="BF"/>
      <w:spacing w:val="5"/>
    </w:rPr>
  </w:style>
  <w:style w:type="paragraph" w:styleId="En-tte">
    <w:name w:val="header"/>
    <w:basedOn w:val="Normal"/>
    <w:link w:val="En-tteCar"/>
    <w:uiPriority w:val="99"/>
    <w:rsid w:val="00D641B4"/>
    <w:pPr>
      <w:tabs>
        <w:tab w:val="left" w:pos="0"/>
        <w:tab w:val="center" w:pos="4320"/>
        <w:tab w:val="right" w:pos="8640"/>
      </w:tabs>
      <w:jc w:val="both"/>
    </w:pPr>
    <w:rPr>
      <w:rFonts w:cs="Times New Roman"/>
      <w:lang w:val="x-none" w:eastAsia="x-none"/>
    </w:rPr>
  </w:style>
  <w:style w:type="character" w:customStyle="1" w:styleId="En-tteCar">
    <w:name w:val="En-tête Car"/>
    <w:basedOn w:val="Policepardfaut"/>
    <w:link w:val="En-tte"/>
    <w:uiPriority w:val="99"/>
    <w:qFormat/>
    <w:rsid w:val="00D641B4"/>
    <w:rPr>
      <w:rFonts w:ascii="Courier" w:eastAsia="Times New Roman" w:hAnsi="Courier" w:cs="Times New Roman"/>
      <w:kern w:val="0"/>
      <w:sz w:val="20"/>
      <w:szCs w:val="20"/>
      <w:lang w:val="x-none" w:eastAsia="x-none"/>
      <w14:ligatures w14:val="none"/>
    </w:rPr>
  </w:style>
  <w:style w:type="character" w:styleId="Numrodepage">
    <w:name w:val="page number"/>
    <w:uiPriority w:val="99"/>
    <w:rsid w:val="00D641B4"/>
    <w:rPr>
      <w:rFonts w:cs="Times New Roman"/>
    </w:rPr>
  </w:style>
  <w:style w:type="paragraph" w:styleId="Pieddepage">
    <w:name w:val="footer"/>
    <w:basedOn w:val="Normal"/>
    <w:link w:val="PieddepageCar"/>
    <w:uiPriority w:val="99"/>
    <w:unhideWhenUsed/>
    <w:rsid w:val="00C5131E"/>
    <w:pPr>
      <w:tabs>
        <w:tab w:val="center" w:pos="4536"/>
        <w:tab w:val="right" w:pos="9072"/>
      </w:tabs>
    </w:pPr>
  </w:style>
  <w:style w:type="character" w:customStyle="1" w:styleId="PieddepageCar">
    <w:name w:val="Pied de page Car"/>
    <w:basedOn w:val="Policepardfaut"/>
    <w:link w:val="Pieddepage"/>
    <w:uiPriority w:val="99"/>
    <w:rsid w:val="00C5131E"/>
    <w:rPr>
      <w:rFonts w:ascii="Courier" w:eastAsia="Times New Roman" w:hAnsi="Courier" w:cs="Courie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ée un document." ma:contentTypeScope="" ma:versionID="55b2fb8d8bd36c984267c50913292b8e">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4679de59c29ba85c913510dc5f3b6af3"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Props1.xml><?xml version="1.0" encoding="utf-8"?>
<ds:datastoreItem xmlns:ds="http://schemas.openxmlformats.org/officeDocument/2006/customXml" ds:itemID="{7F84112F-5317-4FD3-83D3-7FDDA57BEABB}"/>
</file>

<file path=customXml/itemProps2.xml><?xml version="1.0" encoding="utf-8"?>
<ds:datastoreItem xmlns:ds="http://schemas.openxmlformats.org/officeDocument/2006/customXml" ds:itemID="{F517CAE5-9389-444D-9FFC-C47D528CDDA0}"/>
</file>

<file path=customXml/itemProps3.xml><?xml version="1.0" encoding="utf-8"?>
<ds:datastoreItem xmlns:ds="http://schemas.openxmlformats.org/officeDocument/2006/customXml" ds:itemID="{1E9918F2-B875-4D83-ACA6-1A5CEB962793}"/>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76</TotalTime>
  <Pages>3</Pages>
  <Words>787</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Fanfe</dc:creator>
  <cp:keywords/>
  <dc:description/>
  <cp:lastModifiedBy>Sandrine, GNASSOU</cp:lastModifiedBy>
  <cp:revision>20</cp:revision>
  <dcterms:created xsi:type="dcterms:W3CDTF">2025-09-02T07:39:00Z</dcterms:created>
  <dcterms:modified xsi:type="dcterms:W3CDTF">2025-09-02T21:22:00Z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ies>
</file>